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D2" w:rsidRPr="00CB3FD2" w:rsidRDefault="00CB3FD2" w:rsidP="00CB3FD2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2014年“</w:t>
      </w:r>
      <w:bookmarkStart w:id="0" w:name="_GoBack"/>
      <w:bookmarkEnd w:id="0"/>
      <w:r w:rsidRPr="00CB3FD2">
        <w:rPr>
          <w:rFonts w:asciiTheme="minorEastAsia" w:hAnsiTheme="minorEastAsia" w:hint="eastAsia"/>
          <w:b/>
          <w:sz w:val="28"/>
          <w:szCs w:val="28"/>
        </w:rPr>
        <w:t>全国高血压日”宣传主题及提纲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一、活动主题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主题：知晓您的血压。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二、主题宣传提纲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（一）高血压定义和概念。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非同日三次血压测量，血压≥140/90mmHg，诊断为高血压。高血压是最常见的慢性病之一，也是心脑肾疾病的主要危险因素。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（二）高血压的流行情况。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中国高血压患者至少2亿，每年200万人死亡与高血压有关。高血压是心脏病、脑卒中、肾脏病和糖尿病发病和死亡的最重要的危险因素,因心脑血管病导致的死亡占国民总死亡的41%左右。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健康血压的定义和概念。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诊室血压读数&lt;120/80mmHg，被定义为健康血压。提倡使用上臂式自动血压计进行有规律</w:t>
      </w:r>
      <w:proofErr w:type="gramStart"/>
      <w:r w:rsidRPr="00CB3FD2">
        <w:rPr>
          <w:rFonts w:asciiTheme="minorEastAsia" w:hAnsiTheme="minorEastAsia" w:hint="eastAsia"/>
          <w:sz w:val="28"/>
          <w:szCs w:val="28"/>
        </w:rPr>
        <w:t>且规范</w:t>
      </w:r>
      <w:proofErr w:type="gramEnd"/>
      <w:r w:rsidRPr="00CB3FD2">
        <w:rPr>
          <w:rFonts w:asciiTheme="minorEastAsia" w:hAnsiTheme="minorEastAsia" w:hint="eastAsia"/>
          <w:sz w:val="28"/>
          <w:szCs w:val="28"/>
        </w:rPr>
        <w:t>的家庭血压测量。家庭血压测量值判断标准不同于诊室血压，家庭血压读数≥135/85mmHg被认定为高血压，而健康血压的读数是&lt;115/75mmHg。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（四）定期测量血压。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1.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正常成年人，建议至少每2年测量1次血压。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2.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35岁以上的首诊患者应测量血压。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3.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高血压易患人群（如血压130-139/85-89mmHg、肥胖等），建议每半年测量1次血压。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4.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提倡高血压患者在家庭自测血压，血压达标且稳定者，每周</w:t>
      </w:r>
      <w:r w:rsidRPr="00CB3FD2">
        <w:rPr>
          <w:rFonts w:asciiTheme="minorEastAsia" w:hAnsiTheme="minorEastAsia" w:hint="eastAsia"/>
          <w:sz w:val="28"/>
          <w:szCs w:val="28"/>
        </w:rPr>
        <w:lastRenderedPageBreak/>
        <w:t>自测血压1次；血压未达标或不稳定者，则增加自测血压的次数。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bookmarkStart w:id="1" w:name="OLE_LINK8"/>
      <w:bookmarkStart w:id="2" w:name="OLE_LINK9"/>
      <w:r w:rsidRPr="00CB3FD2">
        <w:rPr>
          <w:rFonts w:asciiTheme="minorEastAsia" w:hAnsiTheme="minorEastAsia" w:hint="eastAsia"/>
          <w:b/>
          <w:sz w:val="28"/>
          <w:szCs w:val="28"/>
        </w:rPr>
        <w:t>（五）高血压的预防。</w:t>
      </w:r>
    </w:p>
    <w:bookmarkEnd w:id="1"/>
    <w:bookmarkEnd w:id="2"/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1.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 xml:space="preserve">坚持运动：维持适度的健身体力活动，可预防和控制高血压，如园艺劳动，走路，家务劳动，太极拳和游泳等。 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2.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限制食盐摄入：高盐饮食显著增加高血压患病风险。</w:t>
      </w:r>
      <w:bookmarkStart w:id="3" w:name="OLE_LINK10"/>
      <w:bookmarkStart w:id="4" w:name="OLE_LINK11"/>
      <w:r w:rsidRPr="00CB3FD2">
        <w:rPr>
          <w:rFonts w:asciiTheme="minorEastAsia" w:hAnsiTheme="minorEastAsia" w:hint="eastAsia"/>
          <w:sz w:val="28"/>
          <w:szCs w:val="28"/>
        </w:rPr>
        <w:t>成人每天食盐摄入量</w:t>
      </w:r>
      <w:bookmarkEnd w:id="3"/>
      <w:bookmarkEnd w:id="4"/>
      <w:r w:rsidRPr="00CB3FD2">
        <w:rPr>
          <w:rFonts w:asciiTheme="minorEastAsia" w:hAnsiTheme="minorEastAsia" w:hint="eastAsia"/>
          <w:sz w:val="28"/>
          <w:szCs w:val="28"/>
        </w:rPr>
        <w:t>应≤6克。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3.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 xml:space="preserve">多吃蔬菜和水果。 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4.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少吃快餐：尽量在家中就餐，可利于控制脂肪、盐和</w:t>
      </w:r>
      <w:proofErr w:type="gramStart"/>
      <w:r w:rsidRPr="00CB3FD2">
        <w:rPr>
          <w:rFonts w:asciiTheme="minorEastAsia" w:hAnsiTheme="minorEastAsia" w:hint="eastAsia"/>
          <w:sz w:val="28"/>
          <w:szCs w:val="28"/>
        </w:rPr>
        <w:t>糖的</w:t>
      </w:r>
      <w:proofErr w:type="gramEnd"/>
      <w:r w:rsidRPr="00CB3FD2">
        <w:rPr>
          <w:rFonts w:asciiTheme="minorEastAsia" w:hAnsiTheme="minorEastAsia" w:hint="eastAsia"/>
          <w:sz w:val="28"/>
          <w:szCs w:val="28"/>
        </w:rPr>
        <w:t>摄入量。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5.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限制饮酒：不饮酒或少量饮酒。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6.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戒烟：吸烟有害健康，吸烟者应尽早戒烟。</w:t>
      </w:r>
    </w:p>
    <w:p w:rsidR="00CB3FD2" w:rsidRPr="00CB3FD2" w:rsidRDefault="00CB3FD2" w:rsidP="00CB3F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3FD2">
        <w:rPr>
          <w:rFonts w:asciiTheme="minorEastAsia" w:hAnsiTheme="minorEastAsia" w:hint="eastAsia"/>
          <w:b/>
          <w:sz w:val="28"/>
          <w:szCs w:val="28"/>
        </w:rPr>
        <w:t>（六）高血压的治疗。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1.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大多数患者需要服用降压药长期规范化治疗。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2.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降压治疗目标：普通高血压患者血压降至140/90mmHg以下；老年（≥65岁）高血压患者血压降至150/90mmHg以下；年轻人或糖尿病、脑血管病、冠心病稳定性心绞痛、慢性肾病患者如能耐受血压可进一步降至130/80mmHg以下；部分老年人和冠心病患者的舒张压不宜降低至60mmHg以下。</w:t>
      </w:r>
    </w:p>
    <w:p w:rsidR="00CB3FD2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3.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不盲目相信小广告或伪科学宣传；不能用保健品、保健理疗或食疗替代降压药治疗。</w:t>
      </w:r>
    </w:p>
    <w:p w:rsidR="00BA5B54" w:rsidRPr="00CB3FD2" w:rsidRDefault="00CB3FD2" w:rsidP="00CB3FD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3FD2">
        <w:rPr>
          <w:rFonts w:asciiTheme="minorEastAsia" w:hAnsiTheme="minorEastAsia" w:hint="eastAsia"/>
          <w:sz w:val="28"/>
          <w:szCs w:val="28"/>
        </w:rPr>
        <w:t>4.</w:t>
      </w:r>
      <w:r w:rsidRPr="00CB3FD2">
        <w:rPr>
          <w:rFonts w:asciiTheme="minorEastAsia" w:hAnsiTheme="minorEastAsia"/>
          <w:sz w:val="28"/>
          <w:szCs w:val="28"/>
        </w:rPr>
        <w:t xml:space="preserve"> </w:t>
      </w:r>
      <w:r w:rsidRPr="00CB3FD2">
        <w:rPr>
          <w:rFonts w:asciiTheme="minorEastAsia" w:hAnsiTheme="minorEastAsia" w:hint="eastAsia"/>
          <w:sz w:val="28"/>
          <w:szCs w:val="28"/>
        </w:rPr>
        <w:t>控制血压，降低心脑血管病发病和死亡风险。</w:t>
      </w:r>
    </w:p>
    <w:sectPr w:rsidR="00BA5B54" w:rsidRPr="00CB3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0313"/>
    <w:multiLevelType w:val="hybridMultilevel"/>
    <w:tmpl w:val="E342EC8C"/>
    <w:lvl w:ilvl="0" w:tplc="283C0E1E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2"/>
    <w:rsid w:val="00007987"/>
    <w:rsid w:val="00074278"/>
    <w:rsid w:val="000B4A82"/>
    <w:rsid w:val="000C1FC3"/>
    <w:rsid w:val="00166CB1"/>
    <w:rsid w:val="001849D4"/>
    <w:rsid w:val="001A7AD8"/>
    <w:rsid w:val="001D1491"/>
    <w:rsid w:val="001E0C01"/>
    <w:rsid w:val="00213BD0"/>
    <w:rsid w:val="0022086A"/>
    <w:rsid w:val="00270B32"/>
    <w:rsid w:val="002E6737"/>
    <w:rsid w:val="00312C63"/>
    <w:rsid w:val="00341C29"/>
    <w:rsid w:val="00353963"/>
    <w:rsid w:val="00367266"/>
    <w:rsid w:val="00374513"/>
    <w:rsid w:val="004025E1"/>
    <w:rsid w:val="00492E3C"/>
    <w:rsid w:val="0049567B"/>
    <w:rsid w:val="004A2C53"/>
    <w:rsid w:val="00516EAC"/>
    <w:rsid w:val="0057345F"/>
    <w:rsid w:val="005E31CD"/>
    <w:rsid w:val="005F4786"/>
    <w:rsid w:val="00606602"/>
    <w:rsid w:val="00670065"/>
    <w:rsid w:val="006E7F98"/>
    <w:rsid w:val="00706AE4"/>
    <w:rsid w:val="00712624"/>
    <w:rsid w:val="00747E54"/>
    <w:rsid w:val="007C3902"/>
    <w:rsid w:val="007E3A18"/>
    <w:rsid w:val="0084710C"/>
    <w:rsid w:val="00856B3D"/>
    <w:rsid w:val="00856C09"/>
    <w:rsid w:val="0086409E"/>
    <w:rsid w:val="008855F1"/>
    <w:rsid w:val="00893679"/>
    <w:rsid w:val="00893A61"/>
    <w:rsid w:val="008A35E8"/>
    <w:rsid w:val="00902696"/>
    <w:rsid w:val="00923494"/>
    <w:rsid w:val="00926DF9"/>
    <w:rsid w:val="009633EB"/>
    <w:rsid w:val="00982C46"/>
    <w:rsid w:val="00985210"/>
    <w:rsid w:val="00A227AC"/>
    <w:rsid w:val="00A23E43"/>
    <w:rsid w:val="00A36DBB"/>
    <w:rsid w:val="00A62E26"/>
    <w:rsid w:val="00AC5054"/>
    <w:rsid w:val="00AD34D5"/>
    <w:rsid w:val="00AD6581"/>
    <w:rsid w:val="00B15CD8"/>
    <w:rsid w:val="00B65467"/>
    <w:rsid w:val="00B830C8"/>
    <w:rsid w:val="00BA081B"/>
    <w:rsid w:val="00BA5B54"/>
    <w:rsid w:val="00C27D18"/>
    <w:rsid w:val="00CB3FD2"/>
    <w:rsid w:val="00CD2DBD"/>
    <w:rsid w:val="00CD75BF"/>
    <w:rsid w:val="00CF08CA"/>
    <w:rsid w:val="00CF3FC5"/>
    <w:rsid w:val="00D24D73"/>
    <w:rsid w:val="00DA5875"/>
    <w:rsid w:val="00DB5873"/>
    <w:rsid w:val="00E8248B"/>
    <w:rsid w:val="00EA3535"/>
    <w:rsid w:val="00EC3235"/>
    <w:rsid w:val="00ED2117"/>
    <w:rsid w:val="00F31A79"/>
    <w:rsid w:val="00FC641B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26690-C9FA-4510-8870-C9DEE64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D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中国疾病预防控制中心慢病社区处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王静雷</dc:creator>
  <cp:keywords/>
  <dc:description/>
  <cp:lastModifiedBy>王静雷</cp:lastModifiedBy>
  <cp:revision>1</cp:revision>
  <dcterms:created xsi:type="dcterms:W3CDTF">2014-08-27T05:36:00Z</dcterms:created>
  <dcterms:modified xsi:type="dcterms:W3CDTF">2014-08-27T05:37:00Z</dcterms:modified>
</cp:coreProperties>
</file>