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A7305" w14:textId="77777777" w:rsidR="00251D29" w:rsidRDefault="00251D29" w:rsidP="00251D29">
      <w:pPr>
        <w:snapToGrid w:val="0"/>
        <w:spacing w:afterLines="50" w:after="120"/>
        <w:rPr>
          <w:rFonts w:ascii="Times New Roman" w:eastAsiaTheme="minorEastAsia" w:hAnsi="Times New Roman"/>
          <w:b/>
          <w:bCs/>
          <w:color w:val="000000"/>
          <w:sz w:val="24"/>
          <w:szCs w:val="24"/>
        </w:rPr>
      </w:pPr>
    </w:p>
    <w:p w14:paraId="6EBB2A54" w14:textId="77777777" w:rsidR="00251D29" w:rsidRDefault="00251D29" w:rsidP="00251D29">
      <w:pPr>
        <w:snapToGrid w:val="0"/>
        <w:spacing w:afterLines="50" w:after="120"/>
        <w:rPr>
          <w:rFonts w:ascii="Times New Roman" w:eastAsiaTheme="minorEastAsia" w:hAnsi="Times New Roman"/>
          <w:b/>
          <w:bCs/>
          <w:color w:val="000000"/>
          <w:sz w:val="24"/>
          <w:szCs w:val="24"/>
        </w:rPr>
      </w:pPr>
      <w:r>
        <w:rPr>
          <w:rFonts w:ascii="Arial" w:hAnsi="Arial" w:cs="Arial"/>
          <w:b/>
          <w:bCs/>
          <w:noProof/>
          <w:sz w:val="23"/>
          <w:szCs w:val="23"/>
        </w:rPr>
        <w:drawing>
          <wp:inline distT="0" distB="0" distL="0" distR="0" wp14:anchorId="0FE17DD5" wp14:editId="58A50874">
            <wp:extent cx="5486400" cy="1222359"/>
            <wp:effectExtent l="0" t="0" r="0" b="0"/>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486400" cy="1222359"/>
                    </a:xfrm>
                    <a:prstGeom prst="rect">
                      <a:avLst/>
                    </a:prstGeom>
                    <a:noFill/>
                    <a:ln>
                      <a:noFill/>
                    </a:ln>
                  </pic:spPr>
                </pic:pic>
              </a:graphicData>
            </a:graphic>
          </wp:inline>
        </w:drawing>
      </w:r>
    </w:p>
    <w:p w14:paraId="1D53DC78" w14:textId="77777777" w:rsidR="00847C63" w:rsidRPr="001B5410" w:rsidRDefault="00847C63" w:rsidP="00847C63">
      <w:pPr>
        <w:adjustRightInd w:val="0"/>
        <w:snapToGrid w:val="0"/>
        <w:spacing w:afterLines="50" w:after="120"/>
        <w:ind w:firstLineChars="200" w:firstLine="400"/>
        <w:rPr>
          <w:rFonts w:ascii="Times New Roman" w:hAnsi="Times New Roman"/>
          <w:sz w:val="20"/>
          <w:szCs w:val="20"/>
        </w:rPr>
      </w:pPr>
      <w:r w:rsidRPr="001B5410">
        <w:rPr>
          <w:rFonts w:ascii="Times New Roman" w:hAnsi="SimSun"/>
          <w:sz w:val="20"/>
          <w:szCs w:val="20"/>
        </w:rPr>
        <w:t>《减盐资讯》汇总</w:t>
      </w:r>
      <w:r w:rsidR="00B635B7" w:rsidRPr="001B5410">
        <w:rPr>
          <w:rFonts w:ascii="Times New Roman" w:hAnsi="SimSun"/>
          <w:sz w:val="20"/>
          <w:szCs w:val="20"/>
        </w:rPr>
        <w:t>自上一期起</w:t>
      </w:r>
      <w:r w:rsidRPr="001B5410">
        <w:rPr>
          <w:rFonts w:ascii="Times New Roman" w:hAnsi="SimSun"/>
          <w:sz w:val="20"/>
          <w:szCs w:val="20"/>
        </w:rPr>
        <w:t>最新的与钠摄入和减盐相关的新闻文章（或</w:t>
      </w:r>
      <w:r w:rsidR="00B635B7">
        <w:rPr>
          <w:rFonts w:ascii="Times New Roman" w:hAnsi="SimSun" w:hint="eastAsia"/>
          <w:sz w:val="20"/>
          <w:szCs w:val="20"/>
        </w:rPr>
        <w:t>标题</w:t>
      </w:r>
      <w:r w:rsidRPr="001B5410">
        <w:rPr>
          <w:rFonts w:ascii="Times New Roman" w:hAnsi="SimSun"/>
          <w:sz w:val="20"/>
          <w:szCs w:val="20"/>
        </w:rPr>
        <w:t>），大约每两周发布一次。内容包括：行业资讯、政府资讯、各州</w:t>
      </w:r>
      <w:r w:rsidRPr="001B5410">
        <w:rPr>
          <w:rFonts w:ascii="Times New Roman" w:hAnsi="Times New Roman"/>
          <w:sz w:val="20"/>
          <w:szCs w:val="20"/>
        </w:rPr>
        <w:t>/</w:t>
      </w:r>
      <w:r w:rsidRPr="001B5410">
        <w:rPr>
          <w:rFonts w:ascii="Times New Roman" w:hAnsi="SimSun"/>
          <w:sz w:val="20"/>
          <w:szCs w:val="20"/>
        </w:rPr>
        <w:t>地方资讯、国际资讯、新的调查和研究</w:t>
      </w:r>
      <w:r w:rsidR="00B635B7">
        <w:rPr>
          <w:rFonts w:ascii="Times New Roman" w:hAnsi="SimSun" w:hint="eastAsia"/>
          <w:sz w:val="20"/>
          <w:szCs w:val="20"/>
        </w:rPr>
        <w:t>成果</w:t>
      </w:r>
      <w:r w:rsidRPr="001B5410">
        <w:rPr>
          <w:rFonts w:ascii="Times New Roman" w:hAnsi="SimSun"/>
          <w:sz w:val="20"/>
          <w:szCs w:val="20"/>
        </w:rPr>
        <w:t>等等。目的是为了让公众对与钠相关的新闻话题有一个快速了解。</w:t>
      </w:r>
    </w:p>
    <w:p w14:paraId="1BF45C2D" w14:textId="77777777" w:rsidR="00C67BA8" w:rsidRDefault="00C67BA8" w:rsidP="00251D29">
      <w:pPr>
        <w:snapToGrid w:val="0"/>
        <w:spacing w:afterLines="50" w:after="120"/>
        <w:rPr>
          <w:rFonts w:ascii="Times New Roman" w:eastAsiaTheme="minorEastAsia" w:hAnsi="Times New Roman"/>
          <w:b/>
          <w:bCs/>
          <w:color w:val="000000"/>
          <w:sz w:val="24"/>
          <w:szCs w:val="24"/>
        </w:rPr>
      </w:pPr>
    </w:p>
    <w:p w14:paraId="699CF7E0" w14:textId="77777777" w:rsidR="00860925" w:rsidRPr="00860925" w:rsidRDefault="00860925" w:rsidP="00860925">
      <w:pPr>
        <w:adjustRightInd w:val="0"/>
        <w:snapToGrid w:val="0"/>
        <w:spacing w:afterLines="50" w:after="120"/>
        <w:rPr>
          <w:rFonts w:ascii="Times New Roman" w:eastAsiaTheme="minorEastAsia" w:hAnsi="Times New Roman"/>
          <w:b/>
          <w:bCs/>
          <w:color w:val="000000"/>
          <w:sz w:val="24"/>
          <w:szCs w:val="24"/>
        </w:rPr>
      </w:pPr>
      <w:r w:rsidRPr="00860925">
        <w:rPr>
          <w:rFonts w:ascii="Times New Roman" w:eastAsiaTheme="minorEastAsia" w:hAnsi="Times New Roman"/>
          <w:b/>
          <w:bCs/>
          <w:color w:val="000000"/>
          <w:sz w:val="24"/>
          <w:szCs w:val="24"/>
        </w:rPr>
        <w:t>2016</w:t>
      </w:r>
      <w:r w:rsidRPr="00860925">
        <w:rPr>
          <w:rFonts w:ascii="Times New Roman" w:eastAsiaTheme="minorEastAsia" w:hAnsi="Times New Roman" w:hint="eastAsia"/>
          <w:b/>
          <w:bCs/>
          <w:color w:val="000000"/>
          <w:sz w:val="24"/>
          <w:szCs w:val="24"/>
        </w:rPr>
        <w:t>年</w:t>
      </w:r>
      <w:r w:rsidRPr="00860925">
        <w:rPr>
          <w:rFonts w:ascii="Times New Roman" w:eastAsiaTheme="minorEastAsia" w:hAnsi="Times New Roman"/>
          <w:b/>
          <w:bCs/>
          <w:color w:val="000000"/>
          <w:sz w:val="24"/>
          <w:szCs w:val="24"/>
        </w:rPr>
        <w:t>8</w:t>
      </w:r>
      <w:r w:rsidRPr="00860925">
        <w:rPr>
          <w:rFonts w:ascii="Times New Roman" w:eastAsiaTheme="minorEastAsia" w:hAnsi="Times New Roman" w:hint="eastAsia"/>
          <w:b/>
          <w:bCs/>
          <w:color w:val="000000"/>
          <w:sz w:val="24"/>
          <w:szCs w:val="24"/>
        </w:rPr>
        <w:t>月</w:t>
      </w:r>
      <w:r w:rsidRPr="00860925">
        <w:rPr>
          <w:rFonts w:ascii="Times New Roman" w:eastAsiaTheme="minorEastAsia" w:hAnsi="Times New Roman"/>
          <w:b/>
          <w:bCs/>
          <w:color w:val="000000"/>
          <w:sz w:val="24"/>
          <w:szCs w:val="24"/>
        </w:rPr>
        <w:t>27</w:t>
      </w:r>
      <w:r w:rsidRPr="00860925">
        <w:rPr>
          <w:rFonts w:ascii="Times New Roman" w:eastAsiaTheme="minorEastAsia" w:hAnsi="Times New Roman" w:hint="eastAsia"/>
          <w:b/>
          <w:bCs/>
          <w:color w:val="000000"/>
          <w:sz w:val="24"/>
          <w:szCs w:val="24"/>
        </w:rPr>
        <w:t>日至</w:t>
      </w:r>
      <w:r w:rsidRPr="00860925">
        <w:rPr>
          <w:rFonts w:ascii="Times New Roman" w:eastAsiaTheme="minorEastAsia" w:hAnsi="Times New Roman"/>
          <w:b/>
          <w:bCs/>
          <w:color w:val="000000"/>
          <w:sz w:val="24"/>
          <w:szCs w:val="24"/>
        </w:rPr>
        <w:t>9</w:t>
      </w:r>
      <w:r w:rsidRPr="00860925">
        <w:rPr>
          <w:rFonts w:ascii="Times New Roman" w:eastAsiaTheme="minorEastAsia" w:hAnsi="Times New Roman" w:hint="eastAsia"/>
          <w:b/>
          <w:bCs/>
          <w:color w:val="000000"/>
          <w:sz w:val="24"/>
          <w:szCs w:val="24"/>
        </w:rPr>
        <w:t>月</w:t>
      </w:r>
      <w:r w:rsidRPr="00860925">
        <w:rPr>
          <w:rFonts w:ascii="Times New Roman" w:eastAsiaTheme="minorEastAsia" w:hAnsi="Times New Roman"/>
          <w:b/>
          <w:bCs/>
          <w:color w:val="000000"/>
          <w:sz w:val="24"/>
          <w:szCs w:val="24"/>
        </w:rPr>
        <w:t>9</w:t>
      </w:r>
      <w:r w:rsidRPr="00860925">
        <w:rPr>
          <w:rFonts w:ascii="Times New Roman" w:eastAsiaTheme="minorEastAsia" w:hAnsi="Times New Roman" w:hint="eastAsia"/>
          <w:b/>
          <w:bCs/>
          <w:color w:val="000000"/>
          <w:sz w:val="24"/>
          <w:szCs w:val="24"/>
        </w:rPr>
        <w:t>日</w:t>
      </w:r>
    </w:p>
    <w:p w14:paraId="475261B0" w14:textId="77777777" w:rsidR="00214281" w:rsidRPr="00AE19FC" w:rsidRDefault="00214281" w:rsidP="00214281">
      <w:pPr>
        <w:pBdr>
          <w:bottom w:val="single" w:sz="18" w:space="1" w:color="auto"/>
        </w:pBdr>
        <w:snapToGrid w:val="0"/>
        <w:spacing w:afterLines="50" w:after="120"/>
        <w:jc w:val="both"/>
        <w:rPr>
          <w:rFonts w:ascii="Times New Roman" w:hAnsi="Times New Roman"/>
          <w:b/>
          <w:bCs/>
          <w:sz w:val="32"/>
          <w:szCs w:val="32"/>
        </w:rPr>
      </w:pPr>
      <w:r>
        <w:rPr>
          <w:rFonts w:ascii="Times New Roman" w:hAnsi="SimSun" w:hint="eastAsia"/>
          <w:b/>
          <w:bCs/>
          <w:sz w:val="32"/>
          <w:szCs w:val="32"/>
        </w:rPr>
        <w:t>行业新闻</w:t>
      </w:r>
    </w:p>
    <w:p w14:paraId="45DE4E4D" w14:textId="6143535F" w:rsidR="00860925" w:rsidRPr="00161FCD" w:rsidRDefault="00860925" w:rsidP="00860925">
      <w:pPr>
        <w:adjustRightInd w:val="0"/>
        <w:snapToGrid w:val="0"/>
        <w:spacing w:afterLines="50" w:after="120"/>
        <w:rPr>
          <w:rStyle w:val="Hyperlink"/>
          <w:rFonts w:ascii="Times New Roman" w:hAnsi="Times New Roman" w:cs="Arial"/>
          <w:b/>
          <w:bCs/>
          <w:color w:val="003399"/>
          <w:szCs w:val="21"/>
        </w:rPr>
      </w:pPr>
      <w:r w:rsidRPr="00161FCD">
        <w:rPr>
          <w:rStyle w:val="Hyperlink"/>
          <w:rFonts w:ascii="Times New Roman" w:hAnsi="Times New Roman" w:cs="Arial" w:hint="eastAsia"/>
          <w:b/>
          <w:bCs/>
          <w:color w:val="003399"/>
          <w:szCs w:val="21"/>
        </w:rPr>
        <w:t>奥马哈市公司为标签上食盐替代品更名</w:t>
      </w:r>
      <w:r>
        <w:rPr>
          <w:rStyle w:val="Hyperlink"/>
          <w:rFonts w:ascii="Times New Roman" w:hAnsi="Times New Roman" w:cs="Arial" w:hint="eastAsia"/>
          <w:b/>
          <w:bCs/>
          <w:color w:val="003399"/>
          <w:szCs w:val="21"/>
        </w:rPr>
        <w:t>的行动取得进展</w:t>
      </w:r>
    </w:p>
    <w:p w14:paraId="7C6EB876" w14:textId="77777777" w:rsidR="00860925" w:rsidRDefault="00860925" w:rsidP="00860925">
      <w:pPr>
        <w:pStyle w:val="tgt"/>
        <w:shd w:val="clear" w:color="auto" w:fill="F8F8F8"/>
        <w:adjustRightInd w:val="0"/>
        <w:snapToGrid w:val="0"/>
        <w:spacing w:before="0" w:beforeAutospacing="0" w:afterLines="50" w:after="120" w:afterAutospacing="0"/>
        <w:jc w:val="both"/>
        <w:rPr>
          <w:rFonts w:ascii="Times New Roman" w:hAnsi="Times New Roman" w:cs="Arial"/>
          <w:color w:val="000000"/>
          <w:kern w:val="2"/>
          <w:sz w:val="21"/>
          <w:szCs w:val="21"/>
        </w:rPr>
      </w:pPr>
      <w:r w:rsidRPr="00161FCD">
        <w:rPr>
          <w:rFonts w:ascii="Times New Roman" w:hAnsi="Times New Roman" w:cs="Arial" w:hint="eastAsia"/>
          <w:color w:val="000000"/>
          <w:kern w:val="2"/>
          <w:sz w:val="21"/>
          <w:szCs w:val="21"/>
        </w:rPr>
        <w:t>两家位于内布拉斯加州的食品制造商对于一家位于奥马哈市的食盐公司在食品标签上</w:t>
      </w:r>
      <w:r>
        <w:rPr>
          <w:rFonts w:ascii="Times New Roman" w:hAnsi="Times New Roman" w:cs="Arial" w:hint="eastAsia"/>
          <w:color w:val="000000"/>
          <w:kern w:val="2"/>
          <w:sz w:val="21"/>
          <w:szCs w:val="21"/>
        </w:rPr>
        <w:t>变更产品成分名称的行为</w:t>
      </w:r>
      <w:r w:rsidRPr="00161FCD">
        <w:rPr>
          <w:rFonts w:ascii="Times New Roman" w:hAnsi="Times New Roman" w:cs="Arial" w:hint="eastAsia"/>
          <w:color w:val="000000"/>
          <w:kern w:val="2"/>
          <w:sz w:val="21"/>
          <w:szCs w:val="21"/>
        </w:rPr>
        <w:t>给予了支持。威斯汀食品和</w:t>
      </w:r>
      <w:r>
        <w:rPr>
          <w:rFonts w:ascii="Times New Roman" w:hAnsi="Times New Roman" w:cs="Arial" w:hint="eastAsia"/>
          <w:color w:val="000000"/>
          <w:kern w:val="2"/>
          <w:sz w:val="21"/>
          <w:szCs w:val="21"/>
        </w:rPr>
        <w:t>Suji</w:t>
      </w:r>
      <w:r>
        <w:rPr>
          <w:rFonts w:ascii="Times New Roman" w:hAnsi="Times New Roman" w:cs="Arial" w:hint="eastAsia"/>
          <w:color w:val="000000"/>
          <w:kern w:val="2"/>
          <w:sz w:val="21"/>
          <w:szCs w:val="21"/>
        </w:rPr>
        <w:t>的韩国料理</w:t>
      </w:r>
      <w:r w:rsidRPr="00161FCD">
        <w:rPr>
          <w:rFonts w:ascii="Times New Roman" w:hAnsi="Times New Roman" w:cs="Arial" w:hint="eastAsia"/>
          <w:color w:val="000000"/>
          <w:kern w:val="2"/>
          <w:sz w:val="21"/>
          <w:szCs w:val="21"/>
        </w:rPr>
        <w:t>这两家奥马哈市的企业已向美国食品和药物管理局</w:t>
      </w:r>
      <w:r>
        <w:rPr>
          <w:rFonts w:ascii="Times New Roman" w:hAnsi="Times New Roman" w:cs="Arial" w:hint="eastAsia"/>
          <w:color w:val="000000"/>
          <w:kern w:val="2"/>
          <w:sz w:val="21"/>
          <w:szCs w:val="21"/>
        </w:rPr>
        <w:t>（</w:t>
      </w:r>
      <w:r w:rsidRPr="00161FCD">
        <w:rPr>
          <w:rFonts w:ascii="Times New Roman" w:hAnsi="Times New Roman" w:cs="Arial"/>
          <w:color w:val="000000"/>
          <w:kern w:val="2"/>
          <w:sz w:val="21"/>
          <w:szCs w:val="21"/>
        </w:rPr>
        <w:t>FDA</w:t>
      </w:r>
      <w:r>
        <w:rPr>
          <w:rFonts w:ascii="Times New Roman" w:hAnsi="Times New Roman" w:cs="Arial" w:hint="eastAsia"/>
          <w:color w:val="000000"/>
          <w:kern w:val="2"/>
          <w:sz w:val="21"/>
          <w:szCs w:val="21"/>
        </w:rPr>
        <w:t>）</w:t>
      </w:r>
      <w:r w:rsidRPr="00161FCD">
        <w:rPr>
          <w:rFonts w:ascii="Times New Roman" w:hAnsi="Times New Roman" w:cs="Arial" w:hint="eastAsia"/>
          <w:color w:val="000000"/>
          <w:kern w:val="2"/>
          <w:sz w:val="21"/>
          <w:szCs w:val="21"/>
        </w:rPr>
        <w:t>提交申请信，对</w:t>
      </w:r>
      <w:r>
        <w:rPr>
          <w:rFonts w:ascii="Arial" w:hAnsi="Arial" w:cs="Arial"/>
          <w:color w:val="000000"/>
          <w:sz w:val="20"/>
          <w:szCs w:val="20"/>
        </w:rPr>
        <w:t>NuTek Food Science</w:t>
      </w:r>
      <w:r w:rsidRPr="00161FCD">
        <w:rPr>
          <w:rFonts w:ascii="Times New Roman" w:hAnsi="Times New Roman" w:cs="Arial" w:hint="eastAsia"/>
          <w:color w:val="000000"/>
          <w:kern w:val="2"/>
          <w:sz w:val="21"/>
          <w:szCs w:val="21"/>
        </w:rPr>
        <w:t>公司请求将其氯化钾更名为</w:t>
      </w:r>
      <w:r>
        <w:rPr>
          <w:rFonts w:ascii="Times New Roman" w:hAnsi="Times New Roman" w:cs="Arial" w:hint="eastAsia"/>
          <w:color w:val="000000"/>
          <w:kern w:val="2"/>
          <w:sz w:val="21"/>
          <w:szCs w:val="21"/>
        </w:rPr>
        <w:t>“</w:t>
      </w:r>
      <w:r w:rsidRPr="00161FCD">
        <w:rPr>
          <w:rFonts w:ascii="Times New Roman" w:hAnsi="Times New Roman" w:cs="Arial" w:hint="eastAsia"/>
          <w:color w:val="000000"/>
          <w:kern w:val="2"/>
          <w:sz w:val="21"/>
          <w:szCs w:val="21"/>
        </w:rPr>
        <w:t>盐钾</w:t>
      </w:r>
      <w:r>
        <w:rPr>
          <w:rFonts w:ascii="Times New Roman" w:hAnsi="Times New Roman" w:cs="Arial" w:hint="eastAsia"/>
          <w:color w:val="000000"/>
          <w:kern w:val="2"/>
          <w:sz w:val="21"/>
          <w:szCs w:val="21"/>
        </w:rPr>
        <w:t>”</w:t>
      </w:r>
      <w:r w:rsidRPr="00161FCD">
        <w:rPr>
          <w:rFonts w:ascii="Times New Roman" w:hAnsi="Times New Roman" w:cs="Arial" w:hint="eastAsia"/>
          <w:color w:val="000000"/>
          <w:kern w:val="2"/>
          <w:sz w:val="21"/>
          <w:szCs w:val="21"/>
        </w:rPr>
        <w:t>的行动表示支持。</w:t>
      </w:r>
      <w:r w:rsidRPr="00161FCD">
        <w:rPr>
          <w:rFonts w:ascii="Times New Roman" w:hAnsi="Times New Roman" w:cs="Arial"/>
          <w:color w:val="000000"/>
          <w:kern w:val="2"/>
          <w:sz w:val="21"/>
          <w:szCs w:val="21"/>
        </w:rPr>
        <w:t>NuTek</w:t>
      </w:r>
      <w:r w:rsidRPr="00161FCD">
        <w:rPr>
          <w:rFonts w:ascii="Times New Roman" w:hAnsi="Times New Roman" w:cs="Arial" w:hint="eastAsia"/>
          <w:color w:val="000000"/>
          <w:kern w:val="2"/>
          <w:sz w:val="21"/>
          <w:szCs w:val="21"/>
        </w:rPr>
        <w:t>公司称，顾客会更好地理解</w:t>
      </w:r>
      <w:r>
        <w:rPr>
          <w:rFonts w:ascii="Times New Roman" w:hAnsi="Times New Roman" w:cs="Arial" w:hint="eastAsia"/>
          <w:color w:val="000000"/>
          <w:kern w:val="2"/>
          <w:sz w:val="21"/>
          <w:szCs w:val="21"/>
        </w:rPr>
        <w:t>词</w:t>
      </w:r>
      <w:r w:rsidRPr="00161FCD">
        <w:rPr>
          <w:rFonts w:ascii="Times New Roman" w:hAnsi="Times New Roman" w:cs="Arial" w:hint="eastAsia"/>
          <w:color w:val="000000"/>
          <w:kern w:val="2"/>
          <w:sz w:val="21"/>
          <w:szCs w:val="21"/>
        </w:rPr>
        <w:t>语</w:t>
      </w:r>
      <w:r w:rsidRPr="00161FCD">
        <w:rPr>
          <w:rFonts w:ascii="Times New Roman" w:hAnsi="Times New Roman" w:cs="Arial"/>
          <w:color w:val="000000"/>
          <w:kern w:val="2"/>
          <w:sz w:val="21"/>
          <w:szCs w:val="21"/>
        </w:rPr>
        <w:t>“</w:t>
      </w:r>
      <w:r w:rsidRPr="00161FCD">
        <w:rPr>
          <w:rFonts w:ascii="Times New Roman" w:hAnsi="Times New Roman" w:cs="Arial" w:hint="eastAsia"/>
          <w:color w:val="000000"/>
          <w:kern w:val="2"/>
          <w:sz w:val="21"/>
          <w:szCs w:val="21"/>
        </w:rPr>
        <w:t>钾盐</w:t>
      </w:r>
      <w:r w:rsidRPr="00161FCD">
        <w:rPr>
          <w:rFonts w:ascii="Times New Roman" w:hAnsi="Times New Roman" w:cs="Arial"/>
          <w:color w:val="000000"/>
          <w:kern w:val="2"/>
          <w:sz w:val="21"/>
          <w:szCs w:val="21"/>
        </w:rPr>
        <w:t>”</w:t>
      </w:r>
      <w:r w:rsidRPr="00161FCD">
        <w:rPr>
          <w:rFonts w:ascii="Times New Roman" w:hAnsi="Times New Roman" w:cs="Arial" w:hint="eastAsia"/>
          <w:color w:val="000000"/>
          <w:kern w:val="2"/>
          <w:sz w:val="21"/>
          <w:szCs w:val="21"/>
        </w:rPr>
        <w:t>，且更名会鼓励钾的摄入，这有助于降低血压。</w:t>
      </w:r>
      <w:r w:rsidRPr="00161FCD">
        <w:rPr>
          <w:rFonts w:ascii="Times New Roman" w:hAnsi="Times New Roman" w:cs="Arial"/>
          <w:color w:val="000000"/>
          <w:kern w:val="2"/>
          <w:sz w:val="21"/>
          <w:szCs w:val="21"/>
        </w:rPr>
        <w:t>——</w:t>
      </w:r>
      <w:r w:rsidRPr="00161FCD">
        <w:rPr>
          <w:rFonts w:ascii="Times New Roman" w:hAnsi="Times New Roman" w:cs="Arial" w:hint="eastAsia"/>
          <w:color w:val="000000"/>
          <w:kern w:val="2"/>
          <w:sz w:val="21"/>
          <w:szCs w:val="21"/>
        </w:rPr>
        <w:t>奥马哈世界先驱报</w:t>
      </w:r>
    </w:p>
    <w:p w14:paraId="4B25C91E" w14:textId="77777777" w:rsidR="00860925" w:rsidRDefault="00860925" w:rsidP="00860925">
      <w:pPr>
        <w:pStyle w:val="tgt"/>
        <w:shd w:val="clear" w:color="auto" w:fill="F8F8F8"/>
        <w:adjustRightInd w:val="0"/>
        <w:snapToGrid w:val="0"/>
        <w:spacing w:before="0" w:beforeAutospacing="0" w:afterLines="50" w:after="120" w:afterAutospacing="0"/>
        <w:ind w:firstLineChars="200" w:firstLine="420"/>
        <w:jc w:val="both"/>
        <w:rPr>
          <w:rFonts w:ascii="Times New Roman" w:hAnsi="Times New Roman" w:cs="Arial" w:hint="eastAsia"/>
          <w:color w:val="000000"/>
          <w:kern w:val="2"/>
          <w:sz w:val="21"/>
          <w:szCs w:val="21"/>
        </w:rPr>
      </w:pPr>
    </w:p>
    <w:p w14:paraId="7B877DD3" w14:textId="77777777" w:rsidR="00214281" w:rsidRPr="00AE19FC" w:rsidRDefault="00214281" w:rsidP="00214281">
      <w:pPr>
        <w:pBdr>
          <w:bottom w:val="single" w:sz="18" w:space="1" w:color="auto"/>
        </w:pBdr>
        <w:snapToGrid w:val="0"/>
        <w:spacing w:afterLines="50" w:after="120"/>
        <w:jc w:val="both"/>
        <w:rPr>
          <w:rFonts w:ascii="Times New Roman" w:hAnsi="Times New Roman"/>
          <w:b/>
          <w:bCs/>
          <w:sz w:val="32"/>
          <w:szCs w:val="32"/>
        </w:rPr>
      </w:pPr>
      <w:r>
        <w:rPr>
          <w:rFonts w:ascii="Times New Roman" w:hAnsi="SimSun" w:hint="eastAsia"/>
          <w:b/>
          <w:bCs/>
          <w:sz w:val="32"/>
          <w:szCs w:val="32"/>
        </w:rPr>
        <w:t>州</w:t>
      </w:r>
      <w:r>
        <w:rPr>
          <w:rFonts w:ascii="Times New Roman" w:hAnsi="SimSun" w:hint="eastAsia"/>
          <w:b/>
          <w:bCs/>
          <w:sz w:val="32"/>
          <w:szCs w:val="32"/>
        </w:rPr>
        <w:t>/</w:t>
      </w:r>
      <w:r>
        <w:rPr>
          <w:rFonts w:ascii="Times New Roman" w:hAnsi="SimSun" w:hint="eastAsia"/>
          <w:b/>
          <w:bCs/>
          <w:sz w:val="32"/>
          <w:szCs w:val="32"/>
        </w:rPr>
        <w:t>地方新闻</w:t>
      </w:r>
    </w:p>
    <w:p w14:paraId="3EA77490" w14:textId="26B75E7B" w:rsidR="00860925" w:rsidRDefault="00860925" w:rsidP="00860925">
      <w:pPr>
        <w:adjustRightInd w:val="0"/>
        <w:snapToGrid w:val="0"/>
        <w:spacing w:afterLines="50" w:after="120"/>
        <w:rPr>
          <w:rStyle w:val="Hyperlink"/>
          <w:rFonts w:ascii="Times New Roman" w:hAnsi="Times New Roman" w:cs="Arial"/>
          <w:b/>
          <w:bCs/>
          <w:color w:val="003399"/>
          <w:szCs w:val="21"/>
        </w:rPr>
      </w:pPr>
      <w:r w:rsidRPr="00161FCD">
        <w:rPr>
          <w:rStyle w:val="Hyperlink"/>
          <w:rFonts w:ascii="Times New Roman" w:hAnsi="Times New Roman" w:cs="Arial" w:hint="eastAsia"/>
          <w:b/>
          <w:bCs/>
          <w:color w:val="003399"/>
          <w:szCs w:val="21"/>
        </w:rPr>
        <w:t>想吃家里做的饭吗？去学校就能吃到！</w:t>
      </w:r>
    </w:p>
    <w:p w14:paraId="392F8F28" w14:textId="77777777" w:rsidR="00860925" w:rsidRDefault="00860925" w:rsidP="00860925">
      <w:pPr>
        <w:pStyle w:val="tgt"/>
        <w:shd w:val="clear" w:color="auto" w:fill="F8F8F8"/>
        <w:adjustRightInd w:val="0"/>
        <w:snapToGrid w:val="0"/>
        <w:spacing w:before="0" w:beforeAutospacing="0" w:afterLines="50" w:after="120" w:afterAutospacing="0"/>
        <w:jc w:val="both"/>
        <w:rPr>
          <w:rFonts w:ascii="Times New Roman" w:hAnsi="Times New Roman" w:cs="Arial"/>
          <w:color w:val="000000"/>
          <w:sz w:val="21"/>
          <w:szCs w:val="21"/>
        </w:rPr>
      </w:pPr>
      <w:r w:rsidRPr="00161FCD">
        <w:rPr>
          <w:rFonts w:ascii="Times New Roman" w:hAnsi="Times New Roman" w:cs="Arial" w:hint="eastAsia"/>
          <w:color w:val="000000"/>
          <w:kern w:val="2"/>
          <w:sz w:val="21"/>
          <w:szCs w:val="21"/>
        </w:rPr>
        <w:t>在俄勒冈州</w:t>
      </w:r>
      <w:r w:rsidRPr="00161FCD">
        <w:rPr>
          <w:rFonts w:ascii="Times New Roman" w:hAnsi="Times New Roman" w:cs="Arial"/>
          <w:color w:val="000000"/>
          <w:sz w:val="21"/>
          <w:szCs w:val="21"/>
        </w:rPr>
        <w:t>Bend-La Pine</w:t>
      </w:r>
      <w:r w:rsidRPr="00161FCD">
        <w:rPr>
          <w:rFonts w:ascii="Times New Roman" w:hAnsi="Times New Roman" w:cs="Arial" w:hint="eastAsia"/>
          <w:color w:val="000000"/>
          <w:kern w:val="2"/>
          <w:sz w:val="21"/>
          <w:szCs w:val="21"/>
        </w:rPr>
        <w:t>学区</w:t>
      </w:r>
      <w:r w:rsidRPr="00161FCD">
        <w:rPr>
          <w:rFonts w:ascii="Times New Roman" w:hAnsi="Times New Roman" w:cs="Arial"/>
          <w:color w:val="000000"/>
          <w:kern w:val="2"/>
          <w:sz w:val="21"/>
          <w:szCs w:val="21"/>
        </w:rPr>
        <w:t>9</w:t>
      </w:r>
      <w:r w:rsidRPr="00161FCD">
        <w:rPr>
          <w:rFonts w:ascii="Times New Roman" w:hAnsi="Times New Roman" w:cs="Arial" w:hint="eastAsia"/>
          <w:color w:val="000000"/>
          <w:kern w:val="2"/>
          <w:sz w:val="21"/>
          <w:szCs w:val="21"/>
        </w:rPr>
        <w:t>月的午餐菜单上，每天都至少有一道用新鲜食材制作的特别菜肴。这些学校花越来越多的精力使用新鲜食材制作午餐，</w:t>
      </w:r>
      <w:r>
        <w:rPr>
          <w:rFonts w:ascii="Times New Roman" w:hAnsi="Times New Roman" w:cs="Arial" w:hint="eastAsia"/>
          <w:color w:val="000000"/>
          <w:kern w:val="2"/>
          <w:sz w:val="21"/>
          <w:szCs w:val="21"/>
        </w:rPr>
        <w:t>是</w:t>
      </w:r>
      <w:r w:rsidRPr="00161FCD">
        <w:rPr>
          <w:rFonts w:ascii="Times New Roman" w:hAnsi="Times New Roman" w:cs="Arial" w:hint="eastAsia"/>
          <w:color w:val="000000"/>
          <w:kern w:val="2"/>
          <w:sz w:val="21"/>
          <w:szCs w:val="21"/>
        </w:rPr>
        <w:t>受包括年轻人口味变化等多个因素的驱使。另一个因素就是《</w:t>
      </w:r>
      <w:r w:rsidRPr="00161FCD">
        <w:rPr>
          <w:rFonts w:ascii="Times New Roman" w:hAnsi="Times New Roman" w:cs="Arial"/>
          <w:color w:val="000000"/>
          <w:kern w:val="2"/>
          <w:sz w:val="21"/>
          <w:szCs w:val="21"/>
        </w:rPr>
        <w:t>2010</w:t>
      </w:r>
      <w:r w:rsidRPr="00161FCD">
        <w:rPr>
          <w:rFonts w:ascii="Times New Roman" w:hAnsi="Times New Roman" w:cs="Arial" w:hint="eastAsia"/>
          <w:color w:val="000000"/>
          <w:kern w:val="2"/>
          <w:sz w:val="21"/>
          <w:szCs w:val="21"/>
        </w:rPr>
        <w:t>年健康无饥饿儿童法案》，该法案对学校饭菜可含有的钠、卡路里及饱和脂肪的量做了限定。冷冻和加工食品往往含有大量的钠和卡路里，而使用新鲜食材制作的食品中两者含量往往都会较少。“要想减</w:t>
      </w:r>
      <w:r>
        <w:rPr>
          <w:rFonts w:ascii="Times New Roman" w:hAnsi="Times New Roman" w:cs="Arial" w:hint="eastAsia"/>
          <w:color w:val="000000"/>
          <w:kern w:val="2"/>
          <w:sz w:val="21"/>
          <w:szCs w:val="21"/>
        </w:rPr>
        <w:t>少</w:t>
      </w:r>
      <w:r w:rsidRPr="00161FCD">
        <w:rPr>
          <w:rFonts w:ascii="Times New Roman" w:hAnsi="Times New Roman" w:cs="Arial" w:hint="eastAsia"/>
          <w:color w:val="000000"/>
          <w:kern w:val="2"/>
          <w:sz w:val="21"/>
          <w:szCs w:val="21"/>
        </w:rPr>
        <w:t>钠</w:t>
      </w:r>
      <w:r>
        <w:rPr>
          <w:rFonts w:ascii="Times New Roman" w:hAnsi="Times New Roman" w:cs="Arial" w:hint="eastAsia"/>
          <w:color w:val="000000"/>
          <w:kern w:val="2"/>
          <w:sz w:val="21"/>
          <w:szCs w:val="21"/>
        </w:rPr>
        <w:t>的摄入</w:t>
      </w:r>
      <w:r w:rsidRPr="00161FCD">
        <w:rPr>
          <w:rFonts w:ascii="Times New Roman" w:hAnsi="Times New Roman" w:cs="Arial" w:hint="eastAsia"/>
          <w:color w:val="000000"/>
          <w:kern w:val="2"/>
          <w:sz w:val="21"/>
          <w:szCs w:val="21"/>
        </w:rPr>
        <w:t>，你就得更多地使用新鲜食材制作食物，”</w:t>
      </w:r>
      <w:r>
        <w:rPr>
          <w:rFonts w:ascii="Times New Roman" w:hAnsi="Times New Roman" w:hint="eastAsia"/>
          <w:color w:val="000000"/>
          <w:kern w:val="2"/>
          <w:sz w:val="21"/>
          <w:szCs w:val="21"/>
        </w:rPr>
        <w:t>乔</w:t>
      </w:r>
      <w:r w:rsidRPr="00161FCD">
        <w:rPr>
          <w:rFonts w:ascii="Times New Roman" w:hAnsi="Times New Roman" w:hint="eastAsia"/>
          <w:color w:val="000000"/>
          <w:kern w:val="2"/>
          <w:sz w:val="21"/>
          <w:szCs w:val="21"/>
        </w:rPr>
        <w:t>治亚</w:t>
      </w:r>
      <w:r w:rsidRPr="00161FCD">
        <w:rPr>
          <w:rFonts w:ascii="Times New Roman" w:hAnsi="Times New Roman" w:cs="Arial" w:hint="eastAsia"/>
          <w:color w:val="000000"/>
          <w:kern w:val="2"/>
          <w:sz w:val="21"/>
          <w:szCs w:val="21"/>
        </w:rPr>
        <w:t>州伯克郡学校营养项目负责人、营养师马丁·唐娜说道，</w:t>
      </w:r>
      <w:r>
        <w:rPr>
          <w:rFonts w:ascii="Times New Roman" w:hAnsi="Times New Roman" w:cs="Arial" w:hint="eastAsia"/>
          <w:color w:val="000000"/>
          <w:kern w:val="2"/>
          <w:sz w:val="21"/>
          <w:szCs w:val="21"/>
        </w:rPr>
        <w:t>“</w:t>
      </w:r>
      <w:r w:rsidRPr="00161FCD">
        <w:rPr>
          <w:rFonts w:ascii="Times New Roman" w:hAnsi="Times New Roman" w:cs="Arial" w:hint="eastAsia"/>
          <w:color w:val="000000"/>
          <w:kern w:val="2"/>
          <w:sz w:val="21"/>
          <w:szCs w:val="21"/>
        </w:rPr>
        <w:t>控制钠</w:t>
      </w:r>
      <w:r>
        <w:rPr>
          <w:rFonts w:ascii="Times New Roman" w:hAnsi="Times New Roman" w:cs="Arial" w:hint="eastAsia"/>
          <w:color w:val="000000"/>
          <w:kern w:val="2"/>
          <w:sz w:val="21"/>
          <w:szCs w:val="21"/>
        </w:rPr>
        <w:t>的</w:t>
      </w:r>
      <w:r w:rsidRPr="00161FCD">
        <w:rPr>
          <w:rFonts w:ascii="Times New Roman" w:hAnsi="Times New Roman" w:cs="Arial" w:hint="eastAsia"/>
          <w:color w:val="000000"/>
          <w:kern w:val="2"/>
          <w:sz w:val="21"/>
          <w:szCs w:val="21"/>
        </w:rPr>
        <w:t>最好的方法，就是在食物制作中使用更多香草和香料，而不是食盐。”</w:t>
      </w:r>
      <w:r w:rsidRPr="00161FCD">
        <w:rPr>
          <w:rFonts w:ascii="Times New Roman" w:hAnsi="Times New Roman" w:cs="Arial"/>
          <w:color w:val="000000"/>
          <w:sz w:val="21"/>
          <w:szCs w:val="21"/>
        </w:rPr>
        <w:t>——Bend</w:t>
      </w:r>
      <w:r w:rsidRPr="00161FCD">
        <w:rPr>
          <w:rFonts w:ascii="Times New Roman" w:hAnsi="Times New Roman" w:cs="Arial" w:hint="eastAsia"/>
          <w:color w:val="000000"/>
          <w:sz w:val="21"/>
          <w:szCs w:val="21"/>
        </w:rPr>
        <w:t>简讯</w:t>
      </w:r>
    </w:p>
    <w:p w14:paraId="5EEC0C0C" w14:textId="77777777" w:rsidR="00214281" w:rsidRPr="00AE19FC" w:rsidRDefault="00214281" w:rsidP="00214281">
      <w:pPr>
        <w:pBdr>
          <w:bottom w:val="single" w:sz="18" w:space="1" w:color="auto"/>
        </w:pBdr>
        <w:snapToGrid w:val="0"/>
        <w:spacing w:afterLines="50" w:after="120"/>
        <w:jc w:val="both"/>
        <w:rPr>
          <w:rFonts w:ascii="Times New Roman" w:hAnsi="Times New Roman"/>
          <w:b/>
          <w:bCs/>
          <w:sz w:val="32"/>
          <w:szCs w:val="32"/>
        </w:rPr>
      </w:pPr>
      <w:r>
        <w:rPr>
          <w:rFonts w:ascii="Times New Roman" w:hAnsi="SimSun" w:hint="eastAsia"/>
          <w:b/>
          <w:bCs/>
          <w:sz w:val="32"/>
          <w:szCs w:val="32"/>
        </w:rPr>
        <w:t>国际新闻</w:t>
      </w:r>
    </w:p>
    <w:p w14:paraId="7093B903" w14:textId="77777777" w:rsidR="00860925" w:rsidRDefault="00860925" w:rsidP="00860925">
      <w:pPr>
        <w:adjustRightInd w:val="0"/>
        <w:snapToGrid w:val="0"/>
        <w:spacing w:afterLines="50" w:after="120"/>
        <w:rPr>
          <w:rStyle w:val="Hyperlink"/>
          <w:rFonts w:ascii="Times New Roman" w:hAnsi="Times New Roman" w:cs="Arial"/>
          <w:b/>
          <w:bCs/>
          <w:color w:val="003399"/>
          <w:szCs w:val="21"/>
        </w:rPr>
      </w:pPr>
      <w:r w:rsidRPr="00161FCD">
        <w:rPr>
          <w:rStyle w:val="Hyperlink"/>
          <w:rFonts w:ascii="Times New Roman" w:hAnsi="Times New Roman" w:cs="Arial" w:hint="eastAsia"/>
          <w:b/>
          <w:bCs/>
          <w:color w:val="003399"/>
          <w:szCs w:val="21"/>
        </w:rPr>
        <w:t>研究人员说：方便面食品中的盐含量</w:t>
      </w:r>
      <w:r>
        <w:rPr>
          <w:rStyle w:val="Hyperlink"/>
          <w:rFonts w:ascii="Times New Roman" w:hAnsi="Times New Roman" w:cs="Arial" w:hint="eastAsia"/>
          <w:b/>
          <w:bCs/>
          <w:color w:val="003399"/>
          <w:szCs w:val="21"/>
        </w:rPr>
        <w:t>“</w:t>
      </w:r>
      <w:r w:rsidRPr="00161FCD">
        <w:rPr>
          <w:rStyle w:val="Hyperlink"/>
          <w:rFonts w:ascii="Times New Roman" w:hAnsi="Times New Roman" w:cs="Arial" w:hint="eastAsia"/>
          <w:b/>
          <w:bCs/>
          <w:color w:val="003399"/>
          <w:szCs w:val="21"/>
        </w:rPr>
        <w:t>令人担忧</w:t>
      </w:r>
      <w:r>
        <w:rPr>
          <w:rStyle w:val="Hyperlink"/>
          <w:rFonts w:ascii="Times New Roman" w:hAnsi="Times New Roman" w:cs="Arial" w:hint="eastAsia"/>
          <w:b/>
          <w:bCs/>
          <w:color w:val="003399"/>
          <w:szCs w:val="21"/>
        </w:rPr>
        <w:t>”</w:t>
      </w:r>
    </w:p>
    <w:p w14:paraId="6E2D8CDE" w14:textId="77777777" w:rsidR="00860925" w:rsidRDefault="00860925" w:rsidP="00860925">
      <w:pPr>
        <w:pStyle w:val="tgt"/>
        <w:shd w:val="clear" w:color="auto" w:fill="F8F8F8"/>
        <w:adjustRightInd w:val="0"/>
        <w:snapToGrid w:val="0"/>
        <w:spacing w:before="0" w:beforeAutospacing="0" w:afterLines="50" w:after="120" w:afterAutospacing="0"/>
        <w:jc w:val="both"/>
        <w:rPr>
          <w:rFonts w:ascii="Times New Roman" w:hAnsi="Times New Roman" w:cs="Arial"/>
          <w:color w:val="000000"/>
          <w:kern w:val="2"/>
          <w:sz w:val="21"/>
          <w:szCs w:val="21"/>
        </w:rPr>
      </w:pPr>
      <w:r w:rsidRPr="00161FCD">
        <w:rPr>
          <w:rFonts w:ascii="Times New Roman" w:hAnsi="Times New Roman" w:cs="Arial" w:hint="eastAsia"/>
          <w:color w:val="000000"/>
          <w:kern w:val="2"/>
          <w:sz w:val="21"/>
          <w:szCs w:val="21"/>
        </w:rPr>
        <w:t>一项新的研究对</w:t>
      </w:r>
      <w:r w:rsidRPr="00161FCD">
        <w:rPr>
          <w:rFonts w:ascii="Times New Roman" w:hAnsi="Times New Roman" w:cs="Arial"/>
          <w:color w:val="000000"/>
          <w:kern w:val="2"/>
          <w:sz w:val="21"/>
          <w:szCs w:val="21"/>
        </w:rPr>
        <w:t>2012</w:t>
      </w:r>
      <w:r w:rsidRPr="00161FCD">
        <w:rPr>
          <w:rFonts w:ascii="Times New Roman" w:hAnsi="Times New Roman" w:cs="Arial" w:hint="eastAsia"/>
          <w:color w:val="000000"/>
          <w:kern w:val="2"/>
          <w:sz w:val="21"/>
          <w:szCs w:val="21"/>
        </w:rPr>
        <w:t>年和</w:t>
      </w:r>
      <w:r w:rsidRPr="00161FCD">
        <w:rPr>
          <w:rFonts w:ascii="Times New Roman" w:hAnsi="Times New Roman" w:cs="Arial"/>
          <w:color w:val="000000"/>
          <w:kern w:val="2"/>
          <w:sz w:val="21"/>
          <w:szCs w:val="21"/>
        </w:rPr>
        <w:t>2016</w:t>
      </w:r>
      <w:r w:rsidRPr="00161FCD">
        <w:rPr>
          <w:rFonts w:ascii="Times New Roman" w:hAnsi="Times New Roman" w:cs="Arial" w:hint="eastAsia"/>
          <w:color w:val="000000"/>
          <w:kern w:val="2"/>
          <w:sz w:val="21"/>
          <w:szCs w:val="21"/>
        </w:rPr>
        <w:t>年之间产自</w:t>
      </w:r>
      <w:r w:rsidRPr="00161FCD">
        <w:rPr>
          <w:rFonts w:ascii="Times New Roman" w:hAnsi="Times New Roman" w:cs="Arial"/>
          <w:color w:val="000000"/>
          <w:kern w:val="2"/>
          <w:sz w:val="21"/>
          <w:szCs w:val="21"/>
        </w:rPr>
        <w:t>10</w:t>
      </w:r>
      <w:r w:rsidRPr="00161FCD">
        <w:rPr>
          <w:rFonts w:ascii="Times New Roman" w:hAnsi="Times New Roman" w:cs="Arial" w:hint="eastAsia"/>
          <w:color w:val="000000"/>
          <w:kern w:val="2"/>
          <w:sz w:val="21"/>
          <w:szCs w:val="21"/>
        </w:rPr>
        <w:t>个国家的</w:t>
      </w:r>
      <w:r w:rsidRPr="00161FCD">
        <w:rPr>
          <w:rFonts w:ascii="Times New Roman" w:hAnsi="Times New Roman" w:cs="Arial"/>
          <w:color w:val="000000"/>
          <w:kern w:val="2"/>
          <w:sz w:val="21"/>
          <w:szCs w:val="21"/>
        </w:rPr>
        <w:t>765</w:t>
      </w:r>
      <w:r w:rsidRPr="00161FCD">
        <w:rPr>
          <w:rFonts w:ascii="Times New Roman" w:hAnsi="Times New Roman" w:cs="Arial" w:hint="eastAsia"/>
          <w:color w:val="000000"/>
          <w:kern w:val="2"/>
          <w:sz w:val="21"/>
          <w:szCs w:val="21"/>
        </w:rPr>
        <w:t>种</w:t>
      </w:r>
      <w:r>
        <w:rPr>
          <w:rFonts w:ascii="Times New Roman" w:hAnsi="Times New Roman" w:cs="Arial" w:hint="eastAsia"/>
          <w:color w:val="000000"/>
          <w:kern w:val="2"/>
          <w:sz w:val="21"/>
          <w:szCs w:val="21"/>
        </w:rPr>
        <w:t>面制品</w:t>
      </w:r>
      <w:r w:rsidRPr="00161FCD">
        <w:rPr>
          <w:rFonts w:ascii="Times New Roman" w:hAnsi="Times New Roman" w:cs="Arial" w:hint="eastAsia"/>
          <w:color w:val="000000"/>
          <w:kern w:val="2"/>
          <w:sz w:val="21"/>
          <w:szCs w:val="21"/>
        </w:rPr>
        <w:t>进行了评估，</w:t>
      </w:r>
      <w:r>
        <w:rPr>
          <w:rFonts w:ascii="Times New Roman" w:hAnsi="Times New Roman" w:cs="Arial" w:hint="eastAsia"/>
          <w:color w:val="000000"/>
          <w:kern w:val="2"/>
          <w:sz w:val="21"/>
          <w:szCs w:val="21"/>
        </w:rPr>
        <w:t>研究</w:t>
      </w:r>
      <w:r w:rsidRPr="00161FCD">
        <w:rPr>
          <w:rFonts w:ascii="Times New Roman" w:hAnsi="Times New Roman" w:cs="Arial" w:hint="eastAsia"/>
          <w:color w:val="000000"/>
          <w:kern w:val="2"/>
          <w:sz w:val="21"/>
          <w:szCs w:val="21"/>
        </w:rPr>
        <w:t>结果显示：世界各地方便面食品中的盐含量有较大差异。根据该研究的数据，</w:t>
      </w:r>
      <w:r>
        <w:rPr>
          <w:rFonts w:ascii="Times New Roman" w:hAnsi="Times New Roman" w:cs="Arial" w:hint="eastAsia"/>
          <w:color w:val="000000"/>
          <w:kern w:val="2"/>
          <w:sz w:val="21"/>
          <w:szCs w:val="21"/>
        </w:rPr>
        <w:t>在</w:t>
      </w:r>
      <w:r w:rsidRPr="00161FCD">
        <w:rPr>
          <w:rFonts w:ascii="Times New Roman" w:hAnsi="Times New Roman" w:cs="Arial" w:hint="eastAsia"/>
          <w:color w:val="000000"/>
          <w:kern w:val="2"/>
          <w:sz w:val="21"/>
          <w:szCs w:val="21"/>
        </w:rPr>
        <w:t>澳大利亚</w:t>
      </w:r>
      <w:r w:rsidRPr="008B32FF">
        <w:rPr>
          <w:rFonts w:ascii="Times New Roman" w:hAnsi="Times New Roman" w:cs="Arial" w:hint="eastAsia"/>
          <w:color w:val="000000"/>
          <w:kern w:val="2"/>
          <w:sz w:val="21"/>
          <w:szCs w:val="21"/>
        </w:rPr>
        <w:t>销售</w:t>
      </w:r>
      <w:r w:rsidRPr="00161FCD">
        <w:rPr>
          <w:rFonts w:ascii="Times New Roman" w:hAnsi="Times New Roman" w:cs="Arial" w:hint="eastAsia"/>
          <w:color w:val="000000"/>
          <w:kern w:val="2"/>
          <w:sz w:val="21"/>
          <w:szCs w:val="21"/>
        </w:rPr>
        <w:t>的一包普通方便面含钠量要比八包薯片或两个麦当劳巨无霸的含钠量还要高。在所有调查的</w:t>
      </w:r>
      <w:r>
        <w:rPr>
          <w:rFonts w:ascii="Times New Roman" w:hAnsi="Times New Roman" w:cs="Arial" w:hint="eastAsia"/>
          <w:color w:val="000000"/>
          <w:kern w:val="2"/>
          <w:sz w:val="21"/>
          <w:szCs w:val="21"/>
        </w:rPr>
        <w:t>面制品</w:t>
      </w:r>
      <w:r w:rsidRPr="00161FCD">
        <w:rPr>
          <w:rFonts w:ascii="Times New Roman" w:hAnsi="Times New Roman" w:cs="Arial" w:hint="eastAsia"/>
          <w:color w:val="000000"/>
          <w:kern w:val="2"/>
          <w:sz w:val="21"/>
          <w:szCs w:val="21"/>
        </w:rPr>
        <w:t>中，</w:t>
      </w:r>
      <w:r>
        <w:rPr>
          <w:rFonts w:ascii="Times New Roman" w:hAnsi="Times New Roman" w:cs="Arial" w:hint="eastAsia"/>
          <w:color w:val="000000"/>
          <w:kern w:val="2"/>
          <w:sz w:val="21"/>
          <w:szCs w:val="21"/>
        </w:rPr>
        <w:t>在</w:t>
      </w:r>
      <w:r w:rsidRPr="00161FCD">
        <w:rPr>
          <w:rFonts w:ascii="Times New Roman" w:hAnsi="Times New Roman" w:cs="Arial" w:hint="eastAsia"/>
          <w:color w:val="000000"/>
          <w:kern w:val="2"/>
          <w:sz w:val="21"/>
          <w:szCs w:val="21"/>
        </w:rPr>
        <w:t>印尼销售</w:t>
      </w:r>
      <w:r>
        <w:rPr>
          <w:rFonts w:ascii="Times New Roman" w:hAnsi="Times New Roman" w:cs="Arial" w:hint="eastAsia"/>
          <w:color w:val="000000"/>
          <w:kern w:val="2"/>
          <w:sz w:val="21"/>
          <w:szCs w:val="21"/>
        </w:rPr>
        <w:t>的</w:t>
      </w:r>
      <w:r w:rsidRPr="00161FCD">
        <w:rPr>
          <w:rFonts w:ascii="Times New Roman" w:hAnsi="Times New Roman" w:cs="Arial" w:hint="eastAsia"/>
          <w:color w:val="000000"/>
          <w:kern w:val="2"/>
          <w:sz w:val="21"/>
          <w:szCs w:val="21"/>
        </w:rPr>
        <w:t>一款方便面含钠量最高，达到了每</w:t>
      </w:r>
      <w:r w:rsidRPr="00161FCD">
        <w:rPr>
          <w:rFonts w:ascii="Times New Roman" w:hAnsi="Times New Roman" w:cs="Arial"/>
          <w:color w:val="000000"/>
          <w:kern w:val="2"/>
          <w:sz w:val="21"/>
          <w:szCs w:val="21"/>
        </w:rPr>
        <w:t>100</w:t>
      </w:r>
      <w:r w:rsidRPr="00161FCD">
        <w:rPr>
          <w:rFonts w:ascii="Times New Roman" w:hAnsi="Times New Roman" w:cs="Arial" w:hint="eastAsia"/>
          <w:color w:val="000000"/>
          <w:kern w:val="2"/>
          <w:sz w:val="21"/>
          <w:szCs w:val="21"/>
        </w:rPr>
        <w:t>克面含</w:t>
      </w:r>
      <w:r w:rsidRPr="00161FCD">
        <w:rPr>
          <w:rFonts w:ascii="Times New Roman" w:hAnsi="Times New Roman" w:cs="Arial"/>
          <w:color w:val="000000"/>
          <w:kern w:val="2"/>
          <w:sz w:val="21"/>
          <w:szCs w:val="21"/>
        </w:rPr>
        <w:t>7584</w:t>
      </w:r>
      <w:r w:rsidRPr="00161FCD">
        <w:rPr>
          <w:rFonts w:ascii="Times New Roman" w:hAnsi="Times New Roman" w:cs="Arial" w:hint="eastAsia"/>
          <w:color w:val="000000"/>
          <w:kern w:val="2"/>
          <w:sz w:val="21"/>
          <w:szCs w:val="21"/>
        </w:rPr>
        <w:t>毫克钠的水平</w:t>
      </w:r>
      <w:r>
        <w:rPr>
          <w:rFonts w:ascii="Times New Roman" w:hAnsi="Times New Roman" w:cs="Arial" w:hint="eastAsia"/>
          <w:color w:val="000000"/>
          <w:kern w:val="2"/>
          <w:sz w:val="21"/>
          <w:szCs w:val="21"/>
        </w:rPr>
        <w:t>，而</w:t>
      </w:r>
      <w:r w:rsidRPr="00161FCD">
        <w:rPr>
          <w:rFonts w:ascii="Times New Roman" w:hAnsi="Times New Roman" w:cs="Arial" w:hint="eastAsia"/>
          <w:color w:val="000000"/>
          <w:kern w:val="2"/>
          <w:sz w:val="21"/>
          <w:szCs w:val="21"/>
        </w:rPr>
        <w:t>一款在新西兰销售的方便面产品含钠量最低，每</w:t>
      </w:r>
      <w:r w:rsidRPr="00161FCD">
        <w:rPr>
          <w:rFonts w:ascii="Times New Roman" w:hAnsi="Times New Roman" w:cs="Arial"/>
          <w:color w:val="000000"/>
          <w:kern w:val="2"/>
          <w:sz w:val="21"/>
          <w:szCs w:val="21"/>
        </w:rPr>
        <w:t>100</w:t>
      </w:r>
      <w:r w:rsidRPr="00161FCD">
        <w:rPr>
          <w:rFonts w:ascii="Times New Roman" w:hAnsi="Times New Roman" w:cs="Arial" w:hint="eastAsia"/>
          <w:color w:val="000000"/>
          <w:kern w:val="2"/>
          <w:sz w:val="21"/>
          <w:szCs w:val="21"/>
        </w:rPr>
        <w:t>克中只有含有</w:t>
      </w:r>
      <w:r w:rsidRPr="00161FCD">
        <w:rPr>
          <w:rFonts w:ascii="Times New Roman" w:hAnsi="Times New Roman" w:cs="Arial"/>
          <w:color w:val="000000"/>
          <w:kern w:val="2"/>
          <w:sz w:val="21"/>
          <w:szCs w:val="21"/>
        </w:rPr>
        <w:t>249</w:t>
      </w:r>
      <w:r w:rsidRPr="00161FCD">
        <w:rPr>
          <w:rFonts w:ascii="Times New Roman" w:hAnsi="Times New Roman" w:cs="Arial" w:hint="eastAsia"/>
          <w:color w:val="000000"/>
          <w:kern w:val="2"/>
          <w:sz w:val="21"/>
          <w:szCs w:val="21"/>
        </w:rPr>
        <w:t>毫克钠</w:t>
      </w:r>
      <w:r>
        <w:rPr>
          <w:rFonts w:ascii="Times New Roman" w:hAnsi="Times New Roman" w:cs="Arial" w:hint="eastAsia"/>
          <w:color w:val="000000"/>
          <w:kern w:val="2"/>
          <w:sz w:val="21"/>
          <w:szCs w:val="21"/>
        </w:rPr>
        <w:t>，</w:t>
      </w:r>
      <w:r w:rsidRPr="00161FCD">
        <w:rPr>
          <w:rFonts w:ascii="Times New Roman" w:hAnsi="Times New Roman" w:cs="Arial" w:hint="eastAsia"/>
          <w:color w:val="000000"/>
          <w:kern w:val="2"/>
          <w:sz w:val="21"/>
          <w:szCs w:val="21"/>
        </w:rPr>
        <w:t>前者是后者的近</w:t>
      </w:r>
      <w:r w:rsidRPr="00161FCD">
        <w:rPr>
          <w:rFonts w:ascii="Times New Roman" w:hAnsi="Times New Roman" w:cs="Arial"/>
          <w:color w:val="000000"/>
          <w:kern w:val="2"/>
          <w:sz w:val="21"/>
          <w:szCs w:val="21"/>
        </w:rPr>
        <w:t>30</w:t>
      </w:r>
      <w:r w:rsidRPr="00161FCD">
        <w:rPr>
          <w:rFonts w:ascii="Times New Roman" w:hAnsi="Times New Roman" w:cs="Arial" w:hint="eastAsia"/>
          <w:color w:val="000000"/>
          <w:kern w:val="2"/>
          <w:sz w:val="21"/>
          <w:szCs w:val="21"/>
        </w:rPr>
        <w:t>倍。</w:t>
      </w:r>
      <w:r w:rsidRPr="00161FCD">
        <w:rPr>
          <w:rFonts w:ascii="Times New Roman" w:hAnsi="Times New Roman" w:cs="Arial"/>
          <w:color w:val="000000"/>
          <w:kern w:val="2"/>
          <w:sz w:val="21"/>
          <w:szCs w:val="21"/>
        </w:rPr>
        <w:t>-</w:t>
      </w:r>
      <w:r w:rsidRPr="00161FCD">
        <w:rPr>
          <w:rFonts w:ascii="Times New Roman" w:hAnsi="Times New Roman" w:cs="Arial" w:hint="eastAsia"/>
          <w:color w:val="000000"/>
          <w:kern w:val="2"/>
          <w:sz w:val="21"/>
          <w:szCs w:val="21"/>
        </w:rPr>
        <w:t>《悉尼先驱晨报》</w:t>
      </w:r>
    </w:p>
    <w:p w14:paraId="6146D621" w14:textId="77777777" w:rsidR="00214281" w:rsidRPr="00AE19FC" w:rsidRDefault="00214281" w:rsidP="00214281">
      <w:pPr>
        <w:pBdr>
          <w:bottom w:val="single" w:sz="18" w:space="1" w:color="auto"/>
        </w:pBdr>
        <w:snapToGrid w:val="0"/>
        <w:spacing w:afterLines="50" w:after="120"/>
        <w:jc w:val="both"/>
        <w:rPr>
          <w:rFonts w:ascii="Times New Roman" w:hAnsi="Times New Roman"/>
          <w:b/>
          <w:bCs/>
          <w:sz w:val="32"/>
          <w:szCs w:val="32"/>
        </w:rPr>
      </w:pPr>
      <w:r>
        <w:rPr>
          <w:rFonts w:ascii="Times New Roman" w:hAnsi="SimSun" w:hint="eastAsia"/>
          <w:b/>
          <w:bCs/>
          <w:sz w:val="32"/>
          <w:szCs w:val="32"/>
        </w:rPr>
        <w:lastRenderedPageBreak/>
        <w:t>新研究</w:t>
      </w:r>
      <w:r>
        <w:rPr>
          <w:rFonts w:ascii="Times New Roman" w:hAnsi="SimSun" w:hint="eastAsia"/>
          <w:b/>
          <w:bCs/>
          <w:sz w:val="32"/>
          <w:szCs w:val="32"/>
        </w:rPr>
        <w:t>/</w:t>
      </w:r>
      <w:r>
        <w:rPr>
          <w:rFonts w:ascii="Times New Roman" w:hAnsi="SimSun" w:hint="eastAsia"/>
          <w:b/>
          <w:bCs/>
          <w:sz w:val="32"/>
          <w:szCs w:val="32"/>
        </w:rPr>
        <w:t>调研成果</w:t>
      </w:r>
    </w:p>
    <w:p w14:paraId="64820653" w14:textId="77777777" w:rsidR="00860925" w:rsidRDefault="00860925" w:rsidP="00860925">
      <w:pPr>
        <w:adjustRightInd w:val="0"/>
        <w:snapToGrid w:val="0"/>
        <w:spacing w:afterLines="50" w:after="120"/>
        <w:rPr>
          <w:rStyle w:val="Hyperlink"/>
          <w:rFonts w:ascii="Times New Roman" w:hAnsi="Times New Roman" w:cs="Arial"/>
          <w:b/>
          <w:bCs/>
          <w:color w:val="003399"/>
          <w:szCs w:val="21"/>
        </w:rPr>
      </w:pPr>
      <w:r w:rsidRPr="00161FCD">
        <w:rPr>
          <w:rStyle w:val="Hyperlink"/>
          <w:rFonts w:ascii="Times New Roman" w:hAnsi="Times New Roman" w:cs="Arial" w:hint="eastAsia"/>
          <w:b/>
          <w:bCs/>
          <w:color w:val="003399"/>
          <w:szCs w:val="21"/>
        </w:rPr>
        <w:t>研究人员说：盐摄入减少可能意味着炎症减轻</w:t>
      </w:r>
    </w:p>
    <w:p w14:paraId="6B398AB9" w14:textId="77777777" w:rsidR="00860925" w:rsidRDefault="00860925" w:rsidP="00860925">
      <w:pPr>
        <w:pStyle w:val="tgt"/>
        <w:shd w:val="clear" w:color="auto" w:fill="F8F8F8"/>
        <w:adjustRightInd w:val="0"/>
        <w:snapToGrid w:val="0"/>
        <w:spacing w:before="0" w:beforeAutospacing="0" w:afterLines="50" w:after="120" w:afterAutospacing="0"/>
        <w:jc w:val="both"/>
        <w:rPr>
          <w:rFonts w:ascii="Times New Roman" w:hAnsi="Times New Roman" w:cs="Arial"/>
          <w:color w:val="000000"/>
          <w:kern w:val="2"/>
          <w:sz w:val="21"/>
          <w:szCs w:val="21"/>
        </w:rPr>
      </w:pPr>
      <w:r w:rsidRPr="00161FCD">
        <w:rPr>
          <w:rFonts w:ascii="Times New Roman" w:hAnsi="Times New Roman" w:cs="Arial" w:hint="eastAsia"/>
          <w:color w:val="000000"/>
          <w:kern w:val="2"/>
          <w:sz w:val="21"/>
          <w:szCs w:val="21"/>
        </w:rPr>
        <w:t>奥古斯塔大学的研究人员说，减少钠摄入量会降低体内血压的机理尚不明晰，但知道这一点有助于实施公共卫生干预措施，尤其是在青少年患上在成年人群中更常见疾病的比例以惊人速度增长的</w:t>
      </w:r>
      <w:r>
        <w:rPr>
          <w:rFonts w:ascii="Times New Roman" w:hAnsi="Times New Roman" w:cs="Arial" w:hint="eastAsia"/>
          <w:color w:val="000000"/>
          <w:kern w:val="2"/>
          <w:sz w:val="21"/>
          <w:szCs w:val="21"/>
        </w:rPr>
        <w:t>情况</w:t>
      </w:r>
      <w:r w:rsidRPr="00161FCD">
        <w:rPr>
          <w:rFonts w:ascii="Times New Roman" w:hAnsi="Times New Roman" w:cs="Arial" w:hint="eastAsia"/>
          <w:color w:val="000000"/>
          <w:kern w:val="2"/>
          <w:sz w:val="21"/>
          <w:szCs w:val="21"/>
        </w:rPr>
        <w:t>下。该大学的科学家们得到了美国心脏协会的资助，对适度减少钠摄入如何导致血压降低的机理进行研究。该研究团队将对英国减钠实验和美国</w:t>
      </w:r>
      <w:r w:rsidRPr="00161FCD">
        <w:rPr>
          <w:rFonts w:ascii="Times New Roman" w:hAnsi="Times New Roman" w:cs="Arial"/>
          <w:color w:val="000000"/>
          <w:kern w:val="2"/>
          <w:sz w:val="21"/>
          <w:szCs w:val="21"/>
        </w:rPr>
        <w:t>DASH</w:t>
      </w:r>
      <w:r w:rsidRPr="00161FCD">
        <w:rPr>
          <w:rFonts w:ascii="Times New Roman" w:hAnsi="Times New Roman" w:cs="Arial" w:hint="eastAsia"/>
          <w:color w:val="000000"/>
          <w:kern w:val="2"/>
          <w:sz w:val="21"/>
          <w:szCs w:val="21"/>
        </w:rPr>
        <w:t>饮食研究这两大国际减钠临床实验期间采集的临床样本进行比较，并</w:t>
      </w:r>
      <w:r>
        <w:rPr>
          <w:rFonts w:ascii="Times New Roman" w:hAnsi="Times New Roman" w:cs="Arial" w:hint="eastAsia"/>
          <w:color w:val="000000"/>
          <w:kern w:val="2"/>
          <w:sz w:val="21"/>
          <w:szCs w:val="21"/>
        </w:rPr>
        <w:t>检验</w:t>
      </w:r>
      <w:r w:rsidRPr="00161FCD">
        <w:rPr>
          <w:rFonts w:ascii="Times New Roman" w:hAnsi="Times New Roman" w:cs="Arial" w:hint="eastAsia"/>
          <w:color w:val="000000"/>
          <w:kern w:val="2"/>
          <w:sz w:val="21"/>
          <w:szCs w:val="21"/>
        </w:rPr>
        <w:t>钠摄入减少会减轻炎症的假设。</w:t>
      </w:r>
      <w:r>
        <w:rPr>
          <w:rFonts w:ascii="Times New Roman" w:hAnsi="Times New Roman" w:cs="Arial" w:hint="eastAsia"/>
          <w:color w:val="000000"/>
          <w:kern w:val="2"/>
          <w:sz w:val="21"/>
          <w:szCs w:val="21"/>
        </w:rPr>
        <w:t>—奥古斯塔编年报</w:t>
      </w:r>
    </w:p>
    <w:p w14:paraId="7D10878C" w14:textId="77777777" w:rsidR="00860925" w:rsidRDefault="00860925" w:rsidP="00860925">
      <w:pPr>
        <w:pStyle w:val="tgt"/>
        <w:shd w:val="clear" w:color="auto" w:fill="F8F8F8"/>
        <w:adjustRightInd w:val="0"/>
        <w:snapToGrid w:val="0"/>
        <w:spacing w:before="0" w:beforeAutospacing="0" w:afterLines="50" w:after="120" w:afterAutospacing="0"/>
        <w:ind w:firstLineChars="200" w:firstLine="420"/>
        <w:jc w:val="both"/>
        <w:rPr>
          <w:rFonts w:ascii="Times New Roman" w:hAnsi="Times New Roman" w:cs="Arial" w:hint="eastAsia"/>
          <w:color w:val="000000"/>
          <w:kern w:val="2"/>
          <w:sz w:val="21"/>
          <w:szCs w:val="21"/>
        </w:rPr>
      </w:pPr>
    </w:p>
    <w:p w14:paraId="198BBC9E" w14:textId="77777777" w:rsidR="00860925" w:rsidRDefault="00860925" w:rsidP="00860925">
      <w:pPr>
        <w:adjustRightInd w:val="0"/>
        <w:snapToGrid w:val="0"/>
        <w:spacing w:afterLines="50" w:after="120"/>
        <w:rPr>
          <w:rStyle w:val="Hyperlink"/>
          <w:rFonts w:ascii="Times New Roman" w:hAnsi="Times New Roman" w:cs="Arial"/>
          <w:b/>
          <w:bCs/>
          <w:color w:val="003399"/>
          <w:szCs w:val="21"/>
        </w:rPr>
      </w:pPr>
      <w:r w:rsidRPr="00161FCD">
        <w:rPr>
          <w:rStyle w:val="Hyperlink"/>
          <w:rFonts w:ascii="Times New Roman" w:hAnsi="Times New Roman" w:cs="Arial"/>
          <w:color w:val="003399"/>
          <w:szCs w:val="21"/>
        </w:rPr>
        <w:t> </w:t>
      </w:r>
      <w:r w:rsidRPr="00161FCD">
        <w:rPr>
          <w:rStyle w:val="Hyperlink"/>
          <w:rFonts w:ascii="Times New Roman" w:hAnsi="Times New Roman" w:cs="Arial" w:hint="eastAsia"/>
          <w:b/>
          <w:bCs/>
          <w:color w:val="003399"/>
          <w:szCs w:val="21"/>
        </w:rPr>
        <w:t>跑步者到底需要摄入多少盐</w:t>
      </w:r>
      <w:r w:rsidRPr="00161FCD">
        <w:rPr>
          <w:rStyle w:val="Hyperlink"/>
          <w:rFonts w:ascii="Times New Roman" w:hAnsi="Times New Roman" w:cs="Arial"/>
          <w:b/>
          <w:bCs/>
          <w:color w:val="003399"/>
          <w:szCs w:val="21"/>
        </w:rPr>
        <w:t>?</w:t>
      </w:r>
    </w:p>
    <w:p w14:paraId="20CFB1F9" w14:textId="77777777" w:rsidR="00860925" w:rsidRDefault="00860925" w:rsidP="00860925">
      <w:pPr>
        <w:pStyle w:val="tgt"/>
        <w:shd w:val="clear" w:color="auto" w:fill="F8F8F8"/>
        <w:adjustRightInd w:val="0"/>
        <w:snapToGrid w:val="0"/>
        <w:spacing w:before="0" w:beforeAutospacing="0" w:afterLines="50" w:after="120" w:afterAutospacing="0"/>
        <w:jc w:val="both"/>
        <w:rPr>
          <w:rFonts w:ascii="Times New Roman" w:hAnsi="Times New Roman" w:cs="Arial"/>
          <w:color w:val="000000"/>
          <w:kern w:val="2"/>
          <w:sz w:val="21"/>
          <w:szCs w:val="21"/>
        </w:rPr>
      </w:pPr>
      <w:r w:rsidRPr="00161FCD">
        <w:rPr>
          <w:rFonts w:ascii="Times New Roman" w:hAnsi="Times New Roman" w:cs="Arial" w:hint="eastAsia"/>
          <w:color w:val="000000"/>
          <w:kern w:val="2"/>
          <w:sz w:val="21"/>
          <w:szCs w:val="21"/>
        </w:rPr>
        <w:t>多年来，体育刊物、运动营养学家和研究人员都建议出</w:t>
      </w:r>
      <w:bookmarkStart w:id="0" w:name="OLE_LINK1"/>
      <w:bookmarkStart w:id="1" w:name="OLE_LINK2"/>
      <w:r>
        <w:rPr>
          <w:rFonts w:ascii="Times New Roman" w:hAnsi="Times New Roman" w:cs="Arial" w:hint="eastAsia"/>
          <w:color w:val="000000"/>
          <w:kern w:val="2"/>
          <w:sz w:val="21"/>
          <w:szCs w:val="21"/>
        </w:rPr>
        <w:t>“</w:t>
      </w:r>
      <w:r w:rsidRPr="00161FCD">
        <w:rPr>
          <w:rFonts w:ascii="Times New Roman" w:hAnsi="Times New Roman" w:cs="Arial" w:hint="eastAsia"/>
          <w:color w:val="000000"/>
          <w:kern w:val="2"/>
          <w:sz w:val="21"/>
          <w:szCs w:val="21"/>
        </w:rPr>
        <w:t>咸汗</w:t>
      </w:r>
      <w:bookmarkEnd w:id="0"/>
      <w:bookmarkEnd w:id="1"/>
      <w:r>
        <w:rPr>
          <w:rFonts w:ascii="Times New Roman" w:hAnsi="Times New Roman" w:cs="Arial" w:hint="eastAsia"/>
          <w:color w:val="000000"/>
          <w:kern w:val="2"/>
          <w:sz w:val="21"/>
          <w:szCs w:val="21"/>
        </w:rPr>
        <w:t>”</w:t>
      </w:r>
      <w:r w:rsidRPr="00161FCD">
        <w:rPr>
          <w:rFonts w:ascii="Times New Roman" w:hAnsi="Times New Roman" w:cs="Arial" w:hint="eastAsia"/>
          <w:color w:val="000000"/>
          <w:kern w:val="2"/>
          <w:sz w:val="21"/>
          <w:szCs w:val="21"/>
        </w:rPr>
        <w:t>的跑步者们摄入更多的盐。他们的想法是，因为跑步者比一般运动员排出了更多的钠，因此需要认真地补充体内的钠。但最新发表在《</w:t>
      </w:r>
      <w:bookmarkStart w:id="2" w:name="OLE_LINK3"/>
      <w:bookmarkStart w:id="3" w:name="OLE_LINK4"/>
      <w:r w:rsidRPr="00161FCD">
        <w:rPr>
          <w:rFonts w:ascii="Times New Roman" w:hAnsi="Times New Roman" w:cs="Arial" w:hint="eastAsia"/>
          <w:color w:val="000000"/>
          <w:kern w:val="2"/>
          <w:sz w:val="21"/>
          <w:szCs w:val="21"/>
        </w:rPr>
        <w:t>国际运动营养</w:t>
      </w:r>
      <w:r>
        <w:rPr>
          <w:rFonts w:ascii="Times New Roman" w:hAnsi="Times New Roman" w:cs="Arial" w:hint="eastAsia"/>
          <w:color w:val="000000"/>
          <w:kern w:val="2"/>
          <w:sz w:val="21"/>
          <w:szCs w:val="21"/>
        </w:rPr>
        <w:t>学和新陈</w:t>
      </w:r>
      <w:r w:rsidRPr="00161FCD">
        <w:rPr>
          <w:rFonts w:ascii="Times New Roman" w:hAnsi="Times New Roman" w:cs="Arial" w:hint="eastAsia"/>
          <w:color w:val="000000"/>
          <w:kern w:val="2"/>
          <w:sz w:val="21"/>
          <w:szCs w:val="21"/>
        </w:rPr>
        <w:t>代谢杂志</w:t>
      </w:r>
      <w:bookmarkEnd w:id="2"/>
      <w:bookmarkEnd w:id="3"/>
      <w:r w:rsidRPr="00161FCD">
        <w:rPr>
          <w:rFonts w:ascii="Times New Roman" w:hAnsi="Times New Roman" w:cs="Arial" w:hint="eastAsia"/>
          <w:color w:val="000000"/>
          <w:kern w:val="2"/>
          <w:sz w:val="21"/>
          <w:szCs w:val="21"/>
        </w:rPr>
        <w:t>》上的一篇论文对这种逻辑提出了挑战。论文作者之一马丁·特纳是一名休闲自行车骑手。他转向低钠饮食</w:t>
      </w:r>
      <w:r>
        <w:rPr>
          <w:rFonts w:ascii="Times New Roman" w:hAnsi="Times New Roman" w:cs="Arial" w:hint="eastAsia"/>
          <w:color w:val="000000"/>
          <w:kern w:val="2"/>
          <w:sz w:val="21"/>
          <w:szCs w:val="21"/>
        </w:rPr>
        <w:t>且并</w:t>
      </w:r>
      <w:r w:rsidRPr="00161FCD">
        <w:rPr>
          <w:rFonts w:ascii="Times New Roman" w:hAnsi="Times New Roman" w:cs="Arial" w:hint="eastAsia"/>
          <w:color w:val="000000"/>
          <w:kern w:val="2"/>
          <w:sz w:val="21"/>
          <w:szCs w:val="21"/>
        </w:rPr>
        <w:t>发现肌肉痉挛和</w:t>
      </w:r>
      <w:r>
        <w:rPr>
          <w:rFonts w:ascii="Times New Roman" w:hAnsi="Times New Roman" w:cs="Arial" w:hint="eastAsia"/>
          <w:color w:val="000000"/>
          <w:kern w:val="2"/>
          <w:sz w:val="21"/>
          <w:szCs w:val="21"/>
        </w:rPr>
        <w:t>与运动关联的</w:t>
      </w:r>
      <w:r w:rsidRPr="00161FCD">
        <w:rPr>
          <w:rFonts w:ascii="Times New Roman" w:hAnsi="Times New Roman" w:cs="Arial" w:hint="eastAsia"/>
          <w:color w:val="000000"/>
          <w:kern w:val="2"/>
          <w:sz w:val="21"/>
          <w:szCs w:val="21"/>
        </w:rPr>
        <w:t>低钠血症</w:t>
      </w:r>
      <w:r>
        <w:rPr>
          <w:rFonts w:ascii="Times New Roman" w:hAnsi="Times New Roman" w:cs="Arial" w:hint="eastAsia"/>
          <w:color w:val="000000"/>
          <w:kern w:val="2"/>
          <w:sz w:val="21"/>
          <w:szCs w:val="21"/>
        </w:rPr>
        <w:t>（</w:t>
      </w:r>
      <w:r w:rsidRPr="00161FCD">
        <w:rPr>
          <w:rFonts w:ascii="Times New Roman" w:hAnsi="Times New Roman" w:cs="Arial" w:hint="eastAsia"/>
          <w:color w:val="000000"/>
          <w:kern w:val="2"/>
          <w:sz w:val="21"/>
          <w:szCs w:val="21"/>
        </w:rPr>
        <w:t>跑步者常常用来解释他们为什么要摄入额外盐份的</w:t>
      </w:r>
      <w:r>
        <w:rPr>
          <w:rFonts w:ascii="Times New Roman" w:hAnsi="Times New Roman" w:cs="Arial" w:hint="eastAsia"/>
          <w:color w:val="000000"/>
          <w:kern w:val="2"/>
          <w:sz w:val="21"/>
          <w:szCs w:val="21"/>
        </w:rPr>
        <w:t>两个</w:t>
      </w:r>
      <w:r w:rsidRPr="00161FCD">
        <w:rPr>
          <w:rFonts w:ascii="Times New Roman" w:hAnsi="Times New Roman" w:cs="Arial" w:hint="eastAsia"/>
          <w:color w:val="000000"/>
          <w:kern w:val="2"/>
          <w:sz w:val="21"/>
          <w:szCs w:val="21"/>
        </w:rPr>
        <w:t>理由</w:t>
      </w:r>
      <w:r>
        <w:rPr>
          <w:rFonts w:ascii="Times New Roman" w:hAnsi="Times New Roman" w:cs="Arial" w:hint="eastAsia"/>
          <w:color w:val="000000"/>
          <w:kern w:val="2"/>
          <w:sz w:val="21"/>
          <w:szCs w:val="21"/>
        </w:rPr>
        <w:t>）发生</w:t>
      </w:r>
      <w:r w:rsidRPr="00161FCD">
        <w:rPr>
          <w:rFonts w:ascii="Times New Roman" w:hAnsi="Times New Roman" w:cs="Arial" w:hint="eastAsia"/>
          <w:color w:val="000000"/>
          <w:kern w:val="2"/>
          <w:sz w:val="21"/>
          <w:szCs w:val="21"/>
        </w:rPr>
        <w:t>的</w:t>
      </w:r>
      <w:r>
        <w:rPr>
          <w:rFonts w:ascii="Times New Roman" w:hAnsi="Times New Roman" w:cs="Arial" w:hint="eastAsia"/>
          <w:color w:val="000000"/>
          <w:kern w:val="2"/>
          <w:sz w:val="21"/>
          <w:szCs w:val="21"/>
        </w:rPr>
        <w:t>次数</w:t>
      </w:r>
      <w:r w:rsidRPr="00161FCD">
        <w:rPr>
          <w:rFonts w:ascii="Times New Roman" w:hAnsi="Times New Roman" w:cs="Arial" w:hint="eastAsia"/>
          <w:color w:val="000000"/>
          <w:kern w:val="2"/>
          <w:sz w:val="21"/>
          <w:szCs w:val="21"/>
        </w:rPr>
        <w:t>并没有增加后</w:t>
      </w:r>
      <w:r>
        <w:rPr>
          <w:rFonts w:ascii="Times New Roman" w:hAnsi="Times New Roman" w:cs="Arial" w:hint="eastAsia"/>
          <w:color w:val="000000"/>
          <w:kern w:val="2"/>
          <w:sz w:val="21"/>
          <w:szCs w:val="21"/>
        </w:rPr>
        <w:t>，对</w:t>
      </w:r>
      <w:r w:rsidRPr="00161FCD">
        <w:rPr>
          <w:rFonts w:ascii="Times New Roman" w:hAnsi="Times New Roman" w:cs="Arial" w:hint="eastAsia"/>
          <w:color w:val="000000"/>
          <w:kern w:val="2"/>
          <w:sz w:val="21"/>
          <w:szCs w:val="21"/>
        </w:rPr>
        <w:t>饮食钠方面的文献</w:t>
      </w:r>
      <w:r>
        <w:rPr>
          <w:rFonts w:ascii="Times New Roman" w:hAnsi="Times New Roman" w:cs="Arial" w:hint="eastAsia"/>
          <w:color w:val="000000"/>
          <w:kern w:val="2"/>
          <w:sz w:val="21"/>
          <w:szCs w:val="21"/>
        </w:rPr>
        <w:t>颇有兴趣并</w:t>
      </w:r>
      <w:r w:rsidRPr="00161FCD">
        <w:rPr>
          <w:rFonts w:ascii="Times New Roman" w:hAnsi="Times New Roman" w:cs="Arial" w:hint="eastAsia"/>
          <w:color w:val="000000"/>
          <w:kern w:val="2"/>
          <w:sz w:val="21"/>
          <w:szCs w:val="21"/>
        </w:rPr>
        <w:t>进行了回顾。</w:t>
      </w:r>
      <w:r w:rsidRPr="00161FCD">
        <w:rPr>
          <w:rFonts w:ascii="Times New Roman" w:hAnsi="Times New Roman" w:cs="Arial"/>
          <w:color w:val="000000"/>
          <w:kern w:val="2"/>
          <w:sz w:val="21"/>
          <w:szCs w:val="21"/>
        </w:rPr>
        <w:t>——</w:t>
      </w:r>
      <w:r w:rsidRPr="00161FCD">
        <w:rPr>
          <w:rFonts w:ascii="Times New Roman" w:hAnsi="Times New Roman" w:cs="Arial" w:hint="eastAsia"/>
          <w:color w:val="000000"/>
          <w:kern w:val="2"/>
          <w:sz w:val="21"/>
          <w:szCs w:val="21"/>
        </w:rPr>
        <w:t>《跑者世界》</w:t>
      </w:r>
    </w:p>
    <w:p w14:paraId="1E73F4A0" w14:textId="77777777" w:rsidR="00860925" w:rsidRDefault="00860925" w:rsidP="00860925">
      <w:pPr>
        <w:pStyle w:val="tgt"/>
        <w:shd w:val="clear" w:color="auto" w:fill="F8F8F8"/>
        <w:adjustRightInd w:val="0"/>
        <w:snapToGrid w:val="0"/>
        <w:spacing w:before="0" w:beforeAutospacing="0" w:afterLines="50" w:after="120" w:afterAutospacing="0"/>
        <w:jc w:val="both"/>
        <w:rPr>
          <w:rFonts w:ascii="Times New Roman" w:hAnsi="Times New Roman" w:cs="Arial" w:hint="eastAsia"/>
          <w:color w:val="000000"/>
          <w:kern w:val="2"/>
          <w:sz w:val="21"/>
          <w:szCs w:val="21"/>
        </w:rPr>
      </w:pPr>
    </w:p>
    <w:p w14:paraId="6FB9C9A3" w14:textId="77777777" w:rsidR="00214281" w:rsidRPr="00AE19FC" w:rsidRDefault="00214281" w:rsidP="00214281">
      <w:pPr>
        <w:pBdr>
          <w:bottom w:val="single" w:sz="18" w:space="1" w:color="auto"/>
        </w:pBdr>
        <w:snapToGrid w:val="0"/>
        <w:spacing w:afterLines="50" w:after="120"/>
        <w:jc w:val="both"/>
        <w:rPr>
          <w:rFonts w:ascii="Times New Roman" w:hAnsi="Times New Roman"/>
          <w:b/>
          <w:bCs/>
          <w:sz w:val="32"/>
          <w:szCs w:val="32"/>
        </w:rPr>
      </w:pPr>
      <w:r>
        <w:rPr>
          <w:rFonts w:ascii="Times New Roman" w:hAnsi="SimSun" w:hint="eastAsia"/>
          <w:b/>
          <w:bCs/>
          <w:sz w:val="32"/>
          <w:szCs w:val="32"/>
        </w:rPr>
        <w:t>其它信息</w:t>
      </w:r>
    </w:p>
    <w:p w14:paraId="5AEB5640" w14:textId="77777777" w:rsidR="00860925" w:rsidRDefault="00860925" w:rsidP="00860925">
      <w:pPr>
        <w:adjustRightInd w:val="0"/>
        <w:snapToGrid w:val="0"/>
        <w:spacing w:afterLines="50" w:after="120"/>
        <w:rPr>
          <w:rStyle w:val="Hyperlink"/>
          <w:rFonts w:ascii="Times New Roman" w:hAnsi="Times New Roman" w:cs="Arial"/>
          <w:color w:val="000000"/>
          <w:szCs w:val="21"/>
        </w:rPr>
      </w:pPr>
      <w:bookmarkStart w:id="4" w:name="_GoBack"/>
      <w:bookmarkEnd w:id="4"/>
      <w:r w:rsidRPr="00161FCD">
        <w:rPr>
          <w:rStyle w:val="Hyperlink"/>
          <w:rFonts w:ascii="Times New Roman" w:hAnsi="Times New Roman" w:cs="Arial" w:hint="eastAsia"/>
          <w:b/>
          <w:bCs/>
          <w:color w:val="003399"/>
          <w:szCs w:val="21"/>
        </w:rPr>
        <w:t>为您带来美味低钠膳食的七</w:t>
      </w:r>
      <w:r>
        <w:rPr>
          <w:rStyle w:val="Hyperlink"/>
          <w:rFonts w:ascii="Times New Roman" w:hAnsi="Times New Roman" w:cs="Arial" w:hint="eastAsia"/>
          <w:b/>
          <w:bCs/>
          <w:color w:val="003399"/>
          <w:szCs w:val="21"/>
        </w:rPr>
        <w:t>大</w:t>
      </w:r>
      <w:r w:rsidRPr="00161FCD">
        <w:rPr>
          <w:rStyle w:val="Hyperlink"/>
          <w:rFonts w:ascii="Times New Roman" w:hAnsi="Times New Roman" w:cs="Arial" w:hint="eastAsia"/>
          <w:b/>
          <w:bCs/>
          <w:color w:val="003399"/>
          <w:szCs w:val="21"/>
        </w:rPr>
        <w:t>食盐替代品</w:t>
      </w:r>
    </w:p>
    <w:p w14:paraId="1158C951" w14:textId="77777777" w:rsidR="00860925" w:rsidRDefault="00860925" w:rsidP="00860925">
      <w:pPr>
        <w:pStyle w:val="tgt"/>
        <w:shd w:val="clear" w:color="auto" w:fill="F8F8F8"/>
        <w:adjustRightInd w:val="0"/>
        <w:snapToGrid w:val="0"/>
        <w:spacing w:before="0" w:beforeAutospacing="0" w:afterLines="50" w:after="120" w:afterAutospacing="0"/>
        <w:jc w:val="both"/>
        <w:rPr>
          <w:rFonts w:ascii="Times New Roman" w:hAnsi="Times New Roman" w:cs="Arial"/>
          <w:color w:val="000000"/>
          <w:sz w:val="21"/>
          <w:szCs w:val="21"/>
        </w:rPr>
      </w:pPr>
      <w:r w:rsidRPr="00161FCD">
        <w:rPr>
          <w:rFonts w:ascii="Times New Roman" w:hAnsi="Times New Roman" w:cs="Arial" w:hint="eastAsia"/>
          <w:color w:val="000000"/>
          <w:kern w:val="2"/>
          <w:sz w:val="21"/>
          <w:szCs w:val="21"/>
        </w:rPr>
        <w:t>尽管食盐是一种有助于保持身体正常运作的重要矿物质，但它几乎存在于从</w:t>
      </w:r>
      <w:r>
        <w:rPr>
          <w:rFonts w:ascii="Times New Roman" w:hAnsi="Times New Roman" w:cs="Arial" w:hint="eastAsia"/>
          <w:color w:val="000000"/>
          <w:kern w:val="2"/>
          <w:sz w:val="21"/>
          <w:szCs w:val="21"/>
        </w:rPr>
        <w:t>谷类食物</w:t>
      </w:r>
      <w:r w:rsidRPr="00161FCD">
        <w:rPr>
          <w:rFonts w:ascii="Times New Roman" w:hAnsi="Times New Roman" w:cs="Arial" w:hint="eastAsia"/>
          <w:color w:val="000000"/>
          <w:kern w:val="2"/>
          <w:sz w:val="21"/>
          <w:szCs w:val="21"/>
        </w:rPr>
        <w:t>到运动饮料的所有食物当中，因此我们每天的盐摄入量会迅速增加。在饭菜里少放一点盐，并不意味着食物就得寡淡无味。该文提供了七种可供人们使用的食盐替代品，包括豆蔻、罗勒、和辣椒。</w:t>
      </w:r>
      <w:r w:rsidRPr="00161FCD">
        <w:rPr>
          <w:rFonts w:ascii="Times New Roman" w:hAnsi="Times New Roman" w:cs="Arial"/>
          <w:color w:val="000000"/>
          <w:kern w:val="2"/>
          <w:sz w:val="21"/>
          <w:szCs w:val="21"/>
        </w:rPr>
        <w:t>——</w:t>
      </w:r>
      <w:r>
        <w:rPr>
          <w:rFonts w:ascii="Times New Roman" w:hAnsi="Times New Roman" w:cs="Arial" w:hint="eastAsia"/>
          <w:color w:val="000000"/>
          <w:sz w:val="21"/>
          <w:szCs w:val="21"/>
        </w:rPr>
        <w:t>备忘单</w:t>
      </w:r>
    </w:p>
    <w:p w14:paraId="617C6A8D" w14:textId="77777777" w:rsidR="00860925" w:rsidRDefault="00860925" w:rsidP="00860925">
      <w:pPr>
        <w:pStyle w:val="tgt"/>
        <w:shd w:val="clear" w:color="auto" w:fill="F8F8F8"/>
        <w:adjustRightInd w:val="0"/>
        <w:snapToGrid w:val="0"/>
        <w:spacing w:before="0" w:beforeAutospacing="0" w:afterLines="50" w:after="120" w:afterAutospacing="0"/>
        <w:jc w:val="both"/>
        <w:rPr>
          <w:rFonts w:ascii="Times New Roman" w:hAnsi="Times New Roman" w:cs="Arial" w:hint="eastAsia"/>
          <w:color w:val="000000"/>
          <w:kern w:val="2"/>
          <w:sz w:val="21"/>
          <w:szCs w:val="21"/>
        </w:rPr>
      </w:pPr>
    </w:p>
    <w:p w14:paraId="162FE9C4" w14:textId="77777777" w:rsidR="00860925" w:rsidRDefault="00860925" w:rsidP="00860925">
      <w:pPr>
        <w:adjustRightInd w:val="0"/>
        <w:snapToGrid w:val="0"/>
        <w:spacing w:afterLines="50" w:after="120"/>
        <w:rPr>
          <w:rStyle w:val="Hyperlink"/>
          <w:rFonts w:ascii="Times New Roman" w:hAnsi="Times New Roman" w:cs="Arial"/>
          <w:b/>
          <w:bCs/>
          <w:color w:val="003399"/>
          <w:szCs w:val="21"/>
        </w:rPr>
      </w:pPr>
      <w:r w:rsidRPr="00161FCD">
        <w:rPr>
          <w:rStyle w:val="Hyperlink"/>
          <w:rFonts w:ascii="Times New Roman" w:hAnsi="Times New Roman" w:cs="Arial" w:hint="eastAsia"/>
          <w:b/>
          <w:bCs/>
          <w:color w:val="003399"/>
          <w:szCs w:val="21"/>
        </w:rPr>
        <w:t>八种可能会损害健康的</w:t>
      </w:r>
      <w:r>
        <w:rPr>
          <w:rStyle w:val="Hyperlink"/>
          <w:rFonts w:ascii="Times New Roman" w:hAnsi="Times New Roman" w:cs="Arial" w:hint="eastAsia"/>
          <w:b/>
          <w:bCs/>
          <w:color w:val="003399"/>
          <w:szCs w:val="21"/>
        </w:rPr>
        <w:t>含</w:t>
      </w:r>
      <w:r w:rsidRPr="00161FCD">
        <w:rPr>
          <w:rStyle w:val="Hyperlink"/>
          <w:rFonts w:ascii="Times New Roman" w:hAnsi="Times New Roman" w:cs="Arial" w:hint="eastAsia"/>
          <w:b/>
          <w:bCs/>
          <w:color w:val="003399"/>
          <w:szCs w:val="21"/>
        </w:rPr>
        <w:t>盐含量超高</w:t>
      </w:r>
      <w:r>
        <w:rPr>
          <w:rStyle w:val="Hyperlink"/>
          <w:rFonts w:ascii="Times New Roman" w:hAnsi="Times New Roman" w:cs="Arial" w:hint="eastAsia"/>
          <w:b/>
          <w:bCs/>
          <w:color w:val="003399"/>
          <w:szCs w:val="21"/>
        </w:rPr>
        <w:t>的</w:t>
      </w:r>
      <w:r w:rsidRPr="00161FCD">
        <w:rPr>
          <w:rStyle w:val="Hyperlink"/>
          <w:rFonts w:ascii="Times New Roman" w:hAnsi="Times New Roman" w:cs="Arial" w:hint="eastAsia"/>
          <w:b/>
          <w:bCs/>
          <w:color w:val="003399"/>
          <w:szCs w:val="21"/>
        </w:rPr>
        <w:t>食物</w:t>
      </w:r>
    </w:p>
    <w:p w14:paraId="4727C6AA" w14:textId="77777777" w:rsidR="00860925" w:rsidRDefault="00860925" w:rsidP="00860925">
      <w:pPr>
        <w:pStyle w:val="tgt"/>
        <w:shd w:val="clear" w:color="auto" w:fill="F8F8F8"/>
        <w:adjustRightInd w:val="0"/>
        <w:snapToGrid w:val="0"/>
        <w:spacing w:before="0" w:beforeAutospacing="0" w:afterLines="50" w:after="120" w:afterAutospacing="0"/>
        <w:jc w:val="both"/>
        <w:rPr>
          <w:rFonts w:ascii="Times New Roman" w:hAnsi="Times New Roman" w:cs="Arial"/>
          <w:color w:val="000000"/>
          <w:kern w:val="2"/>
          <w:sz w:val="21"/>
          <w:szCs w:val="21"/>
        </w:rPr>
      </w:pPr>
      <w:r w:rsidRPr="00161FCD">
        <w:rPr>
          <w:rFonts w:ascii="Times New Roman" w:hAnsi="Times New Roman" w:cs="Arial" w:hint="eastAsia"/>
          <w:color w:val="000000"/>
          <w:kern w:val="2"/>
          <w:sz w:val="21"/>
          <w:szCs w:val="21"/>
        </w:rPr>
        <w:t>我们都知道，我们不应该吃太多的盐，因为这样做会导致高血压、心脏病、中风和其他心脏方面的疾病。可问题是，盐隐藏在很多食物当中，</w:t>
      </w:r>
      <w:r>
        <w:rPr>
          <w:rFonts w:ascii="Times New Roman" w:hAnsi="Times New Roman" w:cs="Arial" w:hint="eastAsia"/>
          <w:color w:val="000000"/>
          <w:kern w:val="2"/>
          <w:sz w:val="21"/>
          <w:szCs w:val="21"/>
        </w:rPr>
        <w:t>甚至隐藏在</w:t>
      </w:r>
      <w:r w:rsidRPr="00161FCD">
        <w:rPr>
          <w:rFonts w:ascii="Times New Roman" w:hAnsi="Times New Roman" w:cs="Arial" w:hint="eastAsia"/>
          <w:color w:val="000000"/>
          <w:kern w:val="2"/>
          <w:sz w:val="21"/>
          <w:szCs w:val="21"/>
        </w:rPr>
        <w:t>那些人们可能不会怀疑</w:t>
      </w:r>
      <w:r>
        <w:rPr>
          <w:rFonts w:ascii="Times New Roman" w:hAnsi="Times New Roman" w:cs="Arial" w:hint="eastAsia"/>
          <w:color w:val="000000"/>
          <w:kern w:val="2"/>
          <w:sz w:val="21"/>
          <w:szCs w:val="21"/>
        </w:rPr>
        <w:t>含盐量</w:t>
      </w:r>
      <w:r w:rsidRPr="00161FCD">
        <w:rPr>
          <w:rFonts w:ascii="Times New Roman" w:hAnsi="Times New Roman" w:cs="Arial" w:hint="eastAsia"/>
          <w:color w:val="000000"/>
          <w:kern w:val="2"/>
          <w:sz w:val="21"/>
          <w:szCs w:val="21"/>
        </w:rPr>
        <w:t>的食物中，比如沙拉酱和鸡胸肉。该文罗列出了一些含盐量最高的食物，包括披萨、汤和早餐</w:t>
      </w:r>
      <w:r>
        <w:rPr>
          <w:rFonts w:ascii="Times New Roman" w:hAnsi="Times New Roman" w:cs="Arial" w:hint="eastAsia"/>
          <w:color w:val="000000"/>
          <w:kern w:val="2"/>
          <w:sz w:val="21"/>
          <w:szCs w:val="21"/>
        </w:rPr>
        <w:t>谷类食物</w:t>
      </w:r>
      <w:r w:rsidRPr="00161FCD">
        <w:rPr>
          <w:rFonts w:ascii="Times New Roman" w:hAnsi="Times New Roman" w:cs="Arial" w:hint="eastAsia"/>
          <w:color w:val="000000"/>
          <w:kern w:val="2"/>
          <w:sz w:val="21"/>
          <w:szCs w:val="21"/>
        </w:rPr>
        <w:t>。</w:t>
      </w:r>
      <w:r w:rsidRPr="00161FCD">
        <w:rPr>
          <w:rFonts w:ascii="Times New Roman" w:hAnsi="Times New Roman" w:cs="Arial"/>
          <w:color w:val="000000"/>
          <w:kern w:val="2"/>
          <w:sz w:val="21"/>
          <w:szCs w:val="21"/>
        </w:rPr>
        <w:t>—</w:t>
      </w:r>
      <w:r w:rsidRPr="00161FCD">
        <w:rPr>
          <w:rFonts w:ascii="Times New Roman" w:hAnsi="Times New Roman" w:cs="Arial" w:hint="eastAsia"/>
          <w:color w:val="000000"/>
          <w:kern w:val="2"/>
          <w:sz w:val="21"/>
          <w:szCs w:val="21"/>
        </w:rPr>
        <w:t>赫芬顿邮报</w:t>
      </w:r>
    </w:p>
    <w:p w14:paraId="5BFD4604" w14:textId="77777777" w:rsidR="00860925" w:rsidRDefault="00860925" w:rsidP="00860925">
      <w:pPr>
        <w:adjustRightInd w:val="0"/>
        <w:snapToGrid w:val="0"/>
        <w:spacing w:afterLines="50" w:after="120"/>
        <w:rPr>
          <w:rFonts w:ascii="Times New Roman" w:hAnsi="Times New Roman"/>
          <w:szCs w:val="21"/>
        </w:rPr>
      </w:pPr>
    </w:p>
    <w:p w14:paraId="0752990C" w14:textId="77777777" w:rsidR="004844AC" w:rsidRPr="002E2F9A" w:rsidRDefault="004844AC" w:rsidP="004844AC">
      <w:pPr>
        <w:ind w:right="300"/>
        <w:rPr>
          <w:rFonts w:ascii="Arial" w:hAnsi="Arial" w:cs="Arial"/>
          <w:iCs/>
          <w:sz w:val="18"/>
          <w:szCs w:val="20"/>
        </w:rPr>
      </w:pPr>
      <w:r w:rsidRPr="002E2F9A">
        <w:rPr>
          <w:rFonts w:ascii="Arial" w:hAnsi="Arial" w:cs="Arial" w:hint="eastAsia"/>
          <w:iCs/>
          <w:sz w:val="18"/>
          <w:szCs w:val="20"/>
        </w:rPr>
        <w:t>请注意：</w:t>
      </w:r>
    </w:p>
    <w:p w14:paraId="06C62519" w14:textId="77777777" w:rsidR="004844AC" w:rsidRPr="002E2F9A" w:rsidRDefault="004844AC" w:rsidP="004844AC">
      <w:pPr>
        <w:ind w:right="300" w:firstLine="414"/>
        <w:rPr>
          <w:sz w:val="20"/>
        </w:rPr>
      </w:pPr>
      <w:r w:rsidRPr="002E2F9A">
        <w:rPr>
          <w:rFonts w:ascii="Arial" w:hAnsi="Arial" w:cs="Arial" w:hint="eastAsia"/>
          <w:iCs/>
          <w:sz w:val="18"/>
          <w:szCs w:val="20"/>
        </w:rPr>
        <w:t>本简讯英文版由美国疾病预防控制中心发布，中文版由骄阳翻译公司翻译，如有歧义，请以英文版本为准。</w:t>
      </w:r>
      <w:r w:rsidRPr="002E2F9A">
        <w:rPr>
          <w:rFonts w:ascii="Arial" w:hAnsi="Arial" w:cs="Arial"/>
          <w:i/>
          <w:iCs/>
          <w:sz w:val="18"/>
          <w:szCs w:val="20"/>
        </w:rPr>
        <w:t> </w:t>
      </w:r>
    </w:p>
    <w:p w14:paraId="7A89EB59" w14:textId="77777777" w:rsidR="004844AC" w:rsidRPr="002E2F9A" w:rsidRDefault="004844AC" w:rsidP="004844AC">
      <w:pPr>
        <w:ind w:right="300" w:firstLine="414"/>
        <w:rPr>
          <w:rFonts w:ascii="Arial" w:hAnsi="Arial" w:cs="Arial"/>
          <w:iCs/>
          <w:sz w:val="18"/>
          <w:szCs w:val="20"/>
        </w:rPr>
      </w:pPr>
      <w:r w:rsidRPr="002E2F9A">
        <w:rPr>
          <w:rFonts w:ascii="Arial" w:hAnsi="Arial" w:cs="Arial" w:hint="eastAsia"/>
          <w:iCs/>
          <w:sz w:val="18"/>
          <w:szCs w:val="20"/>
        </w:rPr>
        <w:t>《减盐新闻》在内容上只基于新闻价值和读者的潜在兴趣进行选择。美国疾病预防控制中心对所提供文章的真实性和准确性不承担任何责任。文章的选择、省略或文章内容并不意味着美国疾病预防控制中心对其内容有支持或其它观点。</w:t>
      </w:r>
    </w:p>
    <w:p w14:paraId="1816A92D" w14:textId="77777777" w:rsidR="004844AC" w:rsidRPr="002E2F9A" w:rsidRDefault="004844AC" w:rsidP="004844AC">
      <w:pPr>
        <w:ind w:right="300" w:firstLine="414"/>
        <w:rPr>
          <w:rFonts w:ascii="Arial" w:hAnsi="Arial" w:cs="Arial"/>
          <w:iCs/>
          <w:sz w:val="18"/>
          <w:szCs w:val="20"/>
        </w:rPr>
      </w:pPr>
      <w:r w:rsidRPr="002E2F9A">
        <w:rPr>
          <w:rFonts w:ascii="Arial" w:hAnsi="Arial" w:cs="Arial" w:hint="eastAsia"/>
          <w:iCs/>
          <w:sz w:val="18"/>
          <w:szCs w:val="20"/>
        </w:rPr>
        <w:t>非美国联邦机构的链接仅作为提供给我们的用户的一种服务。链接不构成美国疾病预防控制中心或任何联邦政府机构的认可，也不可由此做出任何推断。美国疾病预防控制中心不对在此链接中找到的任何组织的网页内容负责。</w:t>
      </w:r>
    </w:p>
    <w:p w14:paraId="3864CFEE" w14:textId="77777777" w:rsidR="004844AC" w:rsidRPr="002E2F9A" w:rsidRDefault="004844AC" w:rsidP="004844AC">
      <w:pPr>
        <w:ind w:right="300" w:firstLine="414"/>
        <w:rPr>
          <w:rFonts w:ascii="Arial" w:hAnsi="Arial" w:cs="Arial"/>
          <w:iCs/>
          <w:sz w:val="18"/>
          <w:szCs w:val="20"/>
        </w:rPr>
      </w:pPr>
      <w:r w:rsidRPr="002E2F9A">
        <w:rPr>
          <w:rFonts w:ascii="Arial" w:hAnsi="Arial" w:cs="Arial" w:hint="eastAsia"/>
          <w:iCs/>
          <w:sz w:val="18"/>
          <w:szCs w:val="20"/>
        </w:rPr>
        <w:lastRenderedPageBreak/>
        <w:t>网站地址偶尔会因文本换行而断开。为了解决失效链接的问题，请将两行文本均复制到你的浏览器地址栏中，而且之间不留空格。网站地址通常会以</w:t>
      </w:r>
      <w:r w:rsidRPr="002E2F9A">
        <w:rPr>
          <w:rFonts w:ascii="Arial" w:hAnsi="Arial" w:cs="Arial"/>
          <w:iCs/>
          <w:sz w:val="18"/>
          <w:szCs w:val="20"/>
        </w:rPr>
        <w:t>“.html”</w:t>
      </w:r>
      <w:r w:rsidRPr="002E2F9A">
        <w:rPr>
          <w:rFonts w:ascii="Arial" w:hAnsi="Arial" w:cs="Arial" w:hint="eastAsia"/>
          <w:iCs/>
          <w:sz w:val="18"/>
          <w:szCs w:val="20"/>
        </w:rPr>
        <w:t>，</w:t>
      </w:r>
      <w:r w:rsidRPr="002E2F9A">
        <w:rPr>
          <w:rFonts w:ascii="Arial" w:hAnsi="Arial" w:cs="Arial"/>
          <w:iCs/>
          <w:sz w:val="18"/>
          <w:szCs w:val="20"/>
        </w:rPr>
        <w:t>“.htm”</w:t>
      </w:r>
      <w:r w:rsidRPr="002E2F9A">
        <w:rPr>
          <w:rFonts w:ascii="Arial" w:hAnsi="Arial" w:cs="Arial" w:hint="eastAsia"/>
          <w:iCs/>
          <w:sz w:val="18"/>
          <w:szCs w:val="20"/>
        </w:rPr>
        <w:t>，或</w:t>
      </w:r>
      <w:r w:rsidRPr="002E2F9A">
        <w:rPr>
          <w:rFonts w:ascii="Arial" w:hAnsi="Arial" w:cs="Arial"/>
          <w:iCs/>
          <w:sz w:val="18"/>
          <w:szCs w:val="20"/>
        </w:rPr>
        <w:t>“.asp”</w:t>
      </w:r>
      <w:r w:rsidRPr="002E2F9A">
        <w:rPr>
          <w:rFonts w:ascii="Arial" w:hAnsi="Arial" w:cs="Arial" w:hint="eastAsia"/>
          <w:iCs/>
          <w:sz w:val="18"/>
          <w:szCs w:val="20"/>
        </w:rPr>
        <w:t>结束。由于大多数文章的版权限制，我们无法将它们粘贴到此邮件上。</w:t>
      </w:r>
    </w:p>
    <w:p w14:paraId="0E89BA3A" w14:textId="77777777" w:rsidR="004844AC" w:rsidRPr="002E2F9A" w:rsidRDefault="004844AC" w:rsidP="004844AC">
      <w:pPr>
        <w:ind w:right="300"/>
        <w:rPr>
          <w:rFonts w:ascii="Arial" w:hAnsi="Arial" w:cs="Arial"/>
          <w:iCs/>
          <w:sz w:val="18"/>
          <w:szCs w:val="20"/>
        </w:rPr>
      </w:pPr>
      <w:r w:rsidRPr="002E2F9A">
        <w:rPr>
          <w:rFonts w:ascii="Arial" w:hAnsi="Arial" w:cs="Arial" w:hint="eastAsia"/>
          <w:iCs/>
          <w:sz w:val="18"/>
          <w:szCs w:val="20"/>
        </w:rPr>
        <w:t xml:space="preserve">       </w:t>
      </w:r>
    </w:p>
    <w:p w14:paraId="54B9F19A" w14:textId="77777777" w:rsidR="004844AC" w:rsidRPr="003D6ECF" w:rsidRDefault="004844AC" w:rsidP="004844AC">
      <w:pPr>
        <w:ind w:right="300"/>
        <w:rPr>
          <w:rFonts w:ascii="Arial" w:hAnsi="Arial" w:cs="Arial"/>
          <w:iCs/>
          <w:sz w:val="18"/>
          <w:szCs w:val="20"/>
        </w:rPr>
      </w:pPr>
      <w:r w:rsidRPr="002E2F9A">
        <w:rPr>
          <w:rFonts w:ascii="Arial" w:hAnsi="Arial" w:cs="Arial"/>
          <w:iCs/>
          <w:sz w:val="18"/>
          <w:szCs w:val="20"/>
        </w:rPr>
        <w:t xml:space="preserve">        </w:t>
      </w:r>
      <w:r w:rsidRPr="002E2F9A">
        <w:rPr>
          <w:rFonts w:ascii="Arial" w:hAnsi="Arial" w:cs="Arial" w:hint="eastAsia"/>
          <w:iCs/>
          <w:sz w:val="18"/>
          <w:szCs w:val="20"/>
        </w:rPr>
        <w:t>有任何问题或建议请联系美国疾病预防控制中心蔡颖女士（</w:t>
      </w:r>
      <w:r w:rsidRPr="002E2F9A">
        <w:rPr>
          <w:rFonts w:ascii="Arial" w:hAnsi="Arial" w:cs="Arial" w:hint="eastAsia"/>
          <w:iCs/>
          <w:sz w:val="18"/>
          <w:szCs w:val="20"/>
        </w:rPr>
        <w:t>caiy</w:t>
      </w:r>
      <w:r w:rsidRPr="002E2F9A">
        <w:rPr>
          <w:rFonts w:ascii="Arial" w:hAnsi="Arial" w:cs="Arial"/>
          <w:iCs/>
          <w:sz w:val="18"/>
          <w:szCs w:val="20"/>
        </w:rPr>
        <w:t>@cn.cdc.gov</w:t>
      </w:r>
      <w:r w:rsidRPr="002E2F9A">
        <w:rPr>
          <w:rFonts w:ascii="Arial" w:hAnsi="Arial" w:cs="Arial" w:hint="eastAsia"/>
          <w:iCs/>
          <w:sz w:val="18"/>
          <w:szCs w:val="20"/>
        </w:rPr>
        <w:t>）或</w:t>
      </w:r>
      <w:hyperlink r:id="rId9" w:history="1">
        <w:r>
          <w:rPr>
            <w:rStyle w:val="Hyperlink"/>
            <w:rFonts w:ascii="Arial" w:hAnsi="Arial" w:cs="Arial"/>
            <w:i/>
            <w:iCs/>
            <w:sz w:val="20"/>
            <w:szCs w:val="20"/>
          </w:rPr>
          <w:t>JLevings@cdc.gov</w:t>
        </w:r>
      </w:hyperlink>
      <w:r w:rsidRPr="003D6ECF">
        <w:rPr>
          <w:rFonts w:ascii="Arial" w:hAnsi="Arial" w:cs="Arial" w:hint="eastAsia"/>
          <w:iCs/>
          <w:sz w:val="18"/>
          <w:szCs w:val="20"/>
        </w:rPr>
        <w:t>。</w:t>
      </w:r>
    </w:p>
    <w:p w14:paraId="7C767310" w14:textId="77777777" w:rsidR="004844AC" w:rsidRDefault="004844AC" w:rsidP="004844AC">
      <w:pPr>
        <w:pStyle w:val="NormalWeb"/>
        <w:snapToGrid w:val="0"/>
        <w:spacing w:afterLines="50" w:after="120"/>
        <w:ind w:firstLineChars="200" w:firstLine="420"/>
        <w:rPr>
          <w:rFonts w:ascii="Times New Roman" w:eastAsiaTheme="minorEastAsia" w:hAnsiTheme="minorEastAsia"/>
          <w:color w:val="2B2B2B"/>
          <w:sz w:val="21"/>
          <w:szCs w:val="21"/>
        </w:rPr>
      </w:pPr>
    </w:p>
    <w:p w14:paraId="3C90D979" w14:textId="67293003" w:rsidR="00402E5A" w:rsidRPr="00935083" w:rsidRDefault="004844AC" w:rsidP="004844AC">
      <w:pPr>
        <w:snapToGrid w:val="0"/>
        <w:spacing w:afterLines="50" w:after="120"/>
        <w:rPr>
          <w:rFonts w:ascii="Times New Roman" w:eastAsiaTheme="minorEastAsia" w:hAnsi="Times New Roman"/>
          <w:b/>
          <w:bCs/>
          <w:color w:val="000000"/>
          <w:sz w:val="24"/>
          <w:szCs w:val="24"/>
        </w:rPr>
      </w:pPr>
      <w:r>
        <w:rPr>
          <w:rFonts w:ascii="Times New Roman" w:eastAsiaTheme="minorEastAsia" w:hAnsiTheme="minorEastAsia"/>
          <w:color w:val="2B2B2B"/>
          <w:sz w:val="21"/>
          <w:szCs w:val="21"/>
        </w:rPr>
        <w:br w:type="page"/>
      </w:r>
    </w:p>
    <w:p w14:paraId="7EFD5647" w14:textId="77777777" w:rsidR="00402E5A" w:rsidRDefault="00402E5A" w:rsidP="00402E5A">
      <w:pPr>
        <w:framePr w:hSpace="171" w:wrap="around" w:vAnchor="text" w:hAnchor="text" w:y="1"/>
        <w:ind w:right="300"/>
        <w:rPr>
          <w:rFonts w:ascii="Arial" w:hAnsi="Arial" w:cs="Arial"/>
          <w:b/>
          <w:bCs/>
          <w:color w:val="000000"/>
          <w:sz w:val="23"/>
          <w:szCs w:val="23"/>
        </w:rPr>
      </w:pPr>
    </w:p>
    <w:p w14:paraId="57E3D8EE" w14:textId="77777777" w:rsidR="00402E5A" w:rsidRDefault="00402E5A" w:rsidP="00402E5A">
      <w:pPr>
        <w:framePr w:hSpace="171" w:wrap="around" w:vAnchor="text" w:hAnchor="text" w:y="1"/>
        <w:ind w:right="300"/>
        <w:rPr>
          <w:rFonts w:ascii="Arial" w:hAnsi="Arial" w:cs="Arial"/>
          <w:b/>
          <w:bCs/>
          <w:color w:val="000000"/>
          <w:sz w:val="23"/>
          <w:szCs w:val="23"/>
        </w:rPr>
      </w:pPr>
    </w:p>
    <w:p w14:paraId="58E77CF8" w14:textId="77777777" w:rsidR="00402E5A" w:rsidRDefault="00402E5A" w:rsidP="00402E5A">
      <w:pPr>
        <w:framePr w:hSpace="171" w:wrap="around" w:vAnchor="text" w:hAnchor="text" w:y="1"/>
        <w:ind w:right="300"/>
        <w:rPr>
          <w:rFonts w:ascii="Arial" w:hAnsi="Arial" w:cs="Arial"/>
          <w:b/>
          <w:bCs/>
          <w:color w:val="000000"/>
          <w:sz w:val="23"/>
          <w:szCs w:val="23"/>
        </w:rPr>
      </w:pPr>
    </w:p>
    <w:p w14:paraId="43B22BCE" w14:textId="77777777" w:rsidR="00402E5A" w:rsidRDefault="00402E5A" w:rsidP="00402E5A">
      <w:pPr>
        <w:framePr w:hSpace="171" w:wrap="around" w:vAnchor="text" w:hAnchor="text" w:y="1"/>
        <w:ind w:right="300"/>
        <w:rPr>
          <w:rFonts w:ascii="Arial" w:hAnsi="Arial" w:cs="Arial"/>
          <w:b/>
          <w:bCs/>
          <w:color w:val="000000"/>
          <w:sz w:val="23"/>
          <w:szCs w:val="23"/>
        </w:rPr>
      </w:pPr>
    </w:p>
    <w:p w14:paraId="25476564" w14:textId="77777777" w:rsidR="00402E5A" w:rsidRDefault="00402E5A" w:rsidP="00402E5A">
      <w:pPr>
        <w:framePr w:hSpace="171" w:wrap="around" w:vAnchor="text" w:hAnchor="text" w:y="1"/>
        <w:ind w:right="300"/>
        <w:rPr>
          <w:rFonts w:ascii="Arial" w:hAnsi="Arial" w:cs="Arial"/>
          <w:b/>
          <w:bCs/>
          <w:color w:val="000000"/>
          <w:sz w:val="23"/>
          <w:szCs w:val="23"/>
        </w:rPr>
      </w:pPr>
    </w:p>
    <w:p w14:paraId="3F0961DA" w14:textId="77777777" w:rsidR="00402E5A" w:rsidRDefault="00402E5A" w:rsidP="00402E5A">
      <w:pPr>
        <w:framePr w:hSpace="171" w:wrap="around" w:vAnchor="text" w:hAnchor="text" w:y="1"/>
        <w:ind w:right="300"/>
        <w:rPr>
          <w:rFonts w:ascii="Arial" w:hAnsi="Arial" w:cs="Arial"/>
          <w:b/>
          <w:bCs/>
          <w:color w:val="000000"/>
          <w:sz w:val="23"/>
          <w:szCs w:val="23"/>
        </w:rPr>
      </w:pPr>
    </w:p>
    <w:p w14:paraId="301AB72B" w14:textId="77777777" w:rsidR="004844AC" w:rsidRDefault="004844AC" w:rsidP="004844AC">
      <w:pPr>
        <w:framePr w:hSpace="171" w:wrap="around" w:vAnchor="text" w:hAnchor="text" w:y="1"/>
        <w:rPr>
          <w:rFonts w:ascii="Arial" w:hAnsi="Arial" w:cs="Arial"/>
          <w:b/>
          <w:bCs/>
          <w:sz w:val="23"/>
          <w:szCs w:val="23"/>
        </w:rPr>
      </w:pPr>
      <w:r>
        <w:rPr>
          <w:rFonts w:ascii="Arial" w:hAnsi="Arial" w:cs="Arial"/>
          <w:b/>
          <w:bCs/>
          <w:noProof/>
          <w:sz w:val="23"/>
          <w:szCs w:val="23"/>
        </w:rPr>
        <w:drawing>
          <wp:inline distT="0" distB="0" distL="0" distR="0" wp14:anchorId="539422D8" wp14:editId="75098CAF">
            <wp:extent cx="5934075" cy="1228725"/>
            <wp:effectExtent l="0" t="0" r="9525" b="9525"/>
            <wp:docPr id="13" name="Picture 13" descr="cid:image001.png@01D1064C.73C1D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1064C.73C1D8E0"/>
                    <pic:cNvPicPr>
                      <a:picLocks noChangeAspect="1" noChangeArrowheads="1"/>
                    </pic:cNvPicPr>
                  </pic:nvPicPr>
                  <pic:blipFill>
                    <a:blip r:embed="rId7" r:link="rId10">
                      <a:extLst>
                        <a:ext uri="{28A0092B-C50C-407E-A947-70E740481C1C}">
                          <a14:useLocalDpi xmlns:a14="http://schemas.microsoft.com/office/drawing/2010/main" val="0"/>
                        </a:ext>
                      </a:extLst>
                    </a:blip>
                    <a:srcRect/>
                    <a:stretch>
                      <a:fillRect/>
                    </a:stretch>
                  </pic:blipFill>
                  <pic:spPr bwMode="auto">
                    <a:xfrm>
                      <a:off x="0" y="0"/>
                      <a:ext cx="5934075" cy="1228725"/>
                    </a:xfrm>
                    <a:prstGeom prst="rect">
                      <a:avLst/>
                    </a:prstGeom>
                    <a:noFill/>
                    <a:ln>
                      <a:noFill/>
                    </a:ln>
                  </pic:spPr>
                </pic:pic>
              </a:graphicData>
            </a:graphic>
          </wp:inline>
        </w:drawing>
      </w:r>
    </w:p>
    <w:p w14:paraId="0BF1BAB3" w14:textId="77777777" w:rsidR="004844AC" w:rsidRDefault="004844AC" w:rsidP="004844AC">
      <w:pPr>
        <w:framePr w:hSpace="171" w:wrap="around" w:vAnchor="text" w:hAnchor="text" w:y="1"/>
        <w:spacing w:before="120"/>
        <w:rPr>
          <w:rFonts w:ascii="Arial" w:hAnsi="Arial" w:cs="Arial"/>
          <w:color w:val="1F497D"/>
          <w:sz w:val="18"/>
          <w:szCs w:val="18"/>
        </w:rPr>
      </w:pPr>
      <w:r>
        <w:rPr>
          <w:rFonts w:ascii="Arial" w:hAnsi="Arial" w:cs="Arial"/>
          <w:i/>
          <w:iCs/>
          <w:sz w:val="18"/>
          <w:szCs w:val="18"/>
        </w:rPr>
        <w:t>Salt in the News</w:t>
      </w:r>
      <w:r>
        <w:rPr>
          <w:rFonts w:ascii="Arial" w:hAnsi="Arial" w:cs="Arial"/>
          <w:sz w:val="18"/>
          <w:szCs w:val="18"/>
        </w:rPr>
        <w:t xml:space="preserve"> captures news articles (or headlines) related to sodium and sodium reduction that have been published since the last edition, about every 2 weeks. Content includes Industry News, Government News, State/Local News, International News, New Studies and Research, and more. The purpose is to provide a snapshot of sodium</w:t>
      </w:r>
      <w:r>
        <w:rPr>
          <w:rFonts w:ascii="Arial" w:hAnsi="Arial" w:cs="Arial"/>
          <w:color w:val="1F497D"/>
          <w:sz w:val="18"/>
          <w:szCs w:val="18"/>
        </w:rPr>
        <w:t>-</w:t>
      </w:r>
      <w:r>
        <w:rPr>
          <w:rFonts w:ascii="Arial" w:hAnsi="Arial" w:cs="Arial"/>
          <w:sz w:val="18"/>
          <w:szCs w:val="18"/>
        </w:rPr>
        <w:t>related topics in the media.</w:t>
      </w:r>
    </w:p>
    <w:p w14:paraId="02F8C16D" w14:textId="77777777" w:rsidR="004844AC" w:rsidRDefault="004844AC" w:rsidP="00402E5A">
      <w:pPr>
        <w:framePr w:hSpace="171" w:wrap="around" w:vAnchor="text" w:hAnchor="text" w:y="1"/>
        <w:ind w:right="300"/>
        <w:rPr>
          <w:rFonts w:ascii="Arial" w:hAnsi="Arial" w:cs="Arial"/>
          <w:b/>
          <w:bCs/>
          <w:color w:val="000000"/>
          <w:sz w:val="23"/>
          <w:szCs w:val="23"/>
        </w:rPr>
      </w:pPr>
    </w:p>
    <w:p w14:paraId="1C211D02" w14:textId="77777777" w:rsidR="004844AC" w:rsidRDefault="004844AC" w:rsidP="00402E5A">
      <w:pPr>
        <w:framePr w:hSpace="171" w:wrap="around" w:vAnchor="text" w:hAnchor="text" w:y="1"/>
        <w:ind w:right="300"/>
        <w:rPr>
          <w:rFonts w:ascii="Arial" w:hAnsi="Arial" w:cs="Arial"/>
          <w:b/>
          <w:bCs/>
          <w:color w:val="000000"/>
          <w:sz w:val="23"/>
          <w:szCs w:val="23"/>
        </w:rPr>
      </w:pPr>
    </w:p>
    <w:p w14:paraId="1D7A8585" w14:textId="3BFDE8A8" w:rsidR="00402E5A" w:rsidRDefault="00402E5A" w:rsidP="00402E5A">
      <w:pPr>
        <w:framePr w:hSpace="171" w:wrap="around" w:vAnchor="text" w:hAnchor="text" w:y="1"/>
        <w:ind w:right="300"/>
      </w:pPr>
      <w:r>
        <w:rPr>
          <w:rFonts w:ascii="Arial" w:hAnsi="Arial" w:cs="Arial"/>
          <w:b/>
          <w:bCs/>
          <w:color w:val="000000"/>
          <w:sz w:val="23"/>
          <w:szCs w:val="23"/>
        </w:rPr>
        <w:t xml:space="preserve">August </w:t>
      </w:r>
      <w:r w:rsidR="00A97481">
        <w:rPr>
          <w:rFonts w:ascii="Arial" w:hAnsi="Arial" w:cs="Arial"/>
          <w:b/>
          <w:bCs/>
          <w:color w:val="000000"/>
          <w:sz w:val="23"/>
          <w:szCs w:val="23"/>
        </w:rPr>
        <w:t>27</w:t>
      </w:r>
      <w:r>
        <w:rPr>
          <w:rFonts w:ascii="Arial" w:hAnsi="Arial" w:cs="Arial"/>
          <w:b/>
          <w:bCs/>
          <w:color w:val="000000"/>
          <w:sz w:val="23"/>
          <w:szCs w:val="23"/>
        </w:rPr>
        <w:t>–</w:t>
      </w:r>
      <w:r w:rsidR="00A97481">
        <w:rPr>
          <w:rFonts w:ascii="Arial" w:hAnsi="Arial" w:cs="Arial"/>
          <w:b/>
          <w:bCs/>
          <w:color w:val="000000"/>
          <w:sz w:val="23"/>
          <w:szCs w:val="23"/>
        </w:rPr>
        <w:t>September 9</w:t>
      </w:r>
      <w:r>
        <w:rPr>
          <w:rFonts w:ascii="Arial" w:hAnsi="Arial" w:cs="Arial"/>
          <w:b/>
          <w:bCs/>
          <w:color w:val="000000"/>
          <w:sz w:val="23"/>
          <w:szCs w:val="23"/>
        </w:rPr>
        <w:t>, 2016</w:t>
      </w:r>
    </w:p>
    <w:p w14:paraId="00610EAB" w14:textId="77777777" w:rsidR="00402E5A" w:rsidRDefault="00402E5A" w:rsidP="00402E5A">
      <w:pPr>
        <w:framePr w:hSpace="171" w:wrap="around" w:vAnchor="text" w:hAnchor="text" w:y="1"/>
      </w:pPr>
      <w:r>
        <w:t> </w:t>
      </w:r>
    </w:p>
    <w:p w14:paraId="5BEB0FDD" w14:textId="3B42708E" w:rsidR="00402E5A" w:rsidRDefault="00402E5A" w:rsidP="00D04DB1">
      <w:pPr>
        <w:framePr w:hSpace="171" w:wrap="around" w:vAnchor="text" w:hAnchor="text" w:y="1"/>
      </w:pPr>
      <w:r>
        <w:rPr>
          <w:rFonts w:ascii="Arial" w:hAnsi="Arial" w:cs="Arial"/>
          <w:noProof/>
          <w:sz w:val="20"/>
          <w:szCs w:val="20"/>
        </w:rPr>
        <w:drawing>
          <wp:inline distT="0" distB="0" distL="0" distR="0" wp14:anchorId="1A1F9214" wp14:editId="0539182A">
            <wp:extent cx="5486400" cy="351790"/>
            <wp:effectExtent l="0" t="0" r="0" b="0"/>
            <wp:docPr id="4" name="Picture 4" descr="Industry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ustry News.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486400" cy="351790"/>
                    </a:xfrm>
                    <a:prstGeom prst="rect">
                      <a:avLst/>
                    </a:prstGeom>
                    <a:noFill/>
                    <a:ln>
                      <a:noFill/>
                    </a:ln>
                  </pic:spPr>
                </pic:pic>
              </a:graphicData>
            </a:graphic>
          </wp:inline>
        </w:drawing>
      </w:r>
    </w:p>
    <w:p w14:paraId="65F3CCC7" w14:textId="0DA5CC14" w:rsidR="00F37FDA" w:rsidRPr="00F37FDA" w:rsidRDefault="00F37FDA" w:rsidP="00F37FDA">
      <w:pPr>
        <w:framePr w:hSpace="171" w:wrap="around" w:vAnchor="text" w:hAnchor="text" w:y="1"/>
        <w:rPr>
          <w:rStyle w:val="Hyperlink"/>
          <w:rFonts w:ascii="Arial" w:hAnsi="Arial" w:cs="Arial"/>
          <w:b/>
          <w:bCs/>
          <w:sz w:val="20"/>
          <w:szCs w:val="20"/>
        </w:rPr>
      </w:pPr>
      <w:r w:rsidRPr="00F37FDA">
        <w:rPr>
          <w:rStyle w:val="Hyperlink"/>
          <w:rFonts w:ascii="Arial" w:hAnsi="Arial" w:cs="Arial"/>
          <w:b/>
          <w:bCs/>
          <w:sz w:val="20"/>
          <w:szCs w:val="20"/>
        </w:rPr>
        <w:t>Omaha Company’s Bid to Rename Salt Alternative on Label Gets Push</w:t>
      </w:r>
    </w:p>
    <w:p w14:paraId="5503CB94" w14:textId="77777777" w:rsidR="00F37FDA" w:rsidRPr="00F37FDA" w:rsidRDefault="00F37FDA" w:rsidP="00F37FDA">
      <w:pPr>
        <w:pStyle w:val="PlainText"/>
        <w:framePr w:hSpace="171" w:wrap="around" w:vAnchor="text" w:hAnchor="text" w:y="1"/>
        <w:rPr>
          <w:rFonts w:ascii="Arial" w:eastAsia="SimSun" w:hAnsi="Arial" w:cs="Arial"/>
          <w:sz w:val="20"/>
          <w:szCs w:val="20"/>
        </w:rPr>
      </w:pPr>
      <w:r w:rsidRPr="00F37FDA">
        <w:rPr>
          <w:rFonts w:ascii="Arial" w:eastAsia="SimSun" w:hAnsi="Arial" w:cs="Arial"/>
          <w:sz w:val="20"/>
          <w:szCs w:val="20"/>
        </w:rPr>
        <w:t>Two Nebraska food makers have loaned their support to an Omaha salt company’s push to rename its product on food labels. Omaha businesses Westin Foods and Suji’s Korean Cuisine have filed letters with the U.S. Food and Drug Administration (FDA) in support of NuTek Food Science’s petition to refer to potassium chloride as “potassium salt.” NuTek said customers would better understand the term “potassium salt” and that the change would encourage the consumption of potassium, which helps lower blood pressure. – Omaha World-Herald</w:t>
      </w:r>
    </w:p>
    <w:p w14:paraId="4479E7B1" w14:textId="77777777" w:rsidR="00A97481" w:rsidRDefault="00A97481" w:rsidP="00D04DB1">
      <w:pPr>
        <w:framePr w:hSpace="171" w:wrap="around" w:vAnchor="text" w:hAnchor="text" w:y="1"/>
      </w:pPr>
    </w:p>
    <w:p w14:paraId="7F1E9C48" w14:textId="23B8AB38" w:rsidR="0008541A" w:rsidRPr="0008541A" w:rsidRDefault="00402E5A" w:rsidP="0008541A">
      <w:pPr>
        <w:framePr w:hSpace="171" w:wrap="around" w:vAnchor="text" w:hAnchor="text" w:y="1"/>
        <w:rPr>
          <w:rStyle w:val="Hyperlink"/>
          <w:color w:val="auto"/>
          <w:u w:val="none"/>
        </w:rPr>
      </w:pPr>
      <w:r>
        <w:t> </w:t>
      </w:r>
      <w:r w:rsidR="0008541A">
        <w:rPr>
          <w:rFonts w:ascii="Arial" w:hAnsi="Arial" w:cs="Arial"/>
          <w:noProof/>
          <w:sz w:val="20"/>
          <w:szCs w:val="20"/>
        </w:rPr>
        <w:drawing>
          <wp:inline distT="0" distB="0" distL="0" distR="0" wp14:anchorId="1C90CA5F" wp14:editId="59142DE5">
            <wp:extent cx="5379720" cy="315098"/>
            <wp:effectExtent l="0" t="0" r="0" b="8890"/>
            <wp:docPr id="2" name="Picture 2" descr="State-Lo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Local.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406332" cy="316657"/>
                    </a:xfrm>
                    <a:prstGeom prst="rect">
                      <a:avLst/>
                    </a:prstGeom>
                    <a:noFill/>
                    <a:ln>
                      <a:noFill/>
                    </a:ln>
                  </pic:spPr>
                </pic:pic>
              </a:graphicData>
            </a:graphic>
          </wp:inline>
        </w:drawing>
      </w:r>
      <w:r w:rsidR="0008541A" w:rsidRPr="0008541A">
        <w:rPr>
          <w:rStyle w:val="Hyperlink"/>
          <w:rFonts w:ascii="Arial" w:hAnsi="Arial" w:cs="Arial"/>
          <w:b/>
          <w:bCs/>
          <w:sz w:val="20"/>
          <w:szCs w:val="20"/>
        </w:rPr>
        <w:t>Want a Home-Cooked Meal? Go to School</w:t>
      </w:r>
    </w:p>
    <w:p w14:paraId="545E61FA" w14:textId="77777777" w:rsidR="0008541A" w:rsidRPr="0008541A" w:rsidRDefault="0008541A" w:rsidP="0008541A">
      <w:pPr>
        <w:pStyle w:val="PlainText"/>
        <w:framePr w:hSpace="171" w:wrap="around" w:vAnchor="text" w:hAnchor="text" w:y="1"/>
        <w:rPr>
          <w:rFonts w:ascii="Arial" w:eastAsia="SimSun" w:hAnsi="Arial" w:cs="Arial"/>
          <w:sz w:val="20"/>
          <w:szCs w:val="20"/>
        </w:rPr>
      </w:pPr>
      <w:r w:rsidRPr="0008541A">
        <w:rPr>
          <w:rFonts w:ascii="Arial" w:eastAsia="SimSun" w:hAnsi="Arial" w:cs="Arial"/>
          <w:sz w:val="20"/>
          <w:szCs w:val="20"/>
        </w:rPr>
        <w:t>On Oregon’s Bend-La Pine School District’s September lunch menus, each day features at least one entree made from scratch. Schools’ increasing dedication to making lunches from scratch is driven by several factors, including young people’s changing tastes. Another factor is the Healthy, Hunger-Free Kids Act of 2010, which sets limits on the amount of sodium, calories, and saturated fat that school meals can contain. Frozen and processed foods tend to contain a lot of sodium and calories; foods made from scratch tend to have less of both. “In order to get the sodium down, you’ve got to make more scratch meals,” said Donna Martin, a dietitian and School Nutrition Program director in Burke County, Georgia. “That’s the best way to control the sodium, is to put more herbs and spices in there that are not salt.” – Bend Bulletin</w:t>
      </w:r>
    </w:p>
    <w:p w14:paraId="55B7B6D7" w14:textId="77777777" w:rsidR="00D04DB1" w:rsidRDefault="00D04DB1" w:rsidP="00402E5A">
      <w:pPr>
        <w:framePr w:hSpace="171" w:wrap="around" w:vAnchor="text" w:hAnchor="text" w:y="1"/>
      </w:pPr>
    </w:p>
    <w:p w14:paraId="75BC4E78" w14:textId="3F21E930" w:rsidR="0008541A" w:rsidRDefault="0008541A" w:rsidP="0008541A">
      <w:pPr>
        <w:pStyle w:val="PlainText"/>
        <w:framePr w:hSpace="171" w:wrap="around" w:vAnchor="text" w:hAnchor="text" w:y="1"/>
        <w:rPr>
          <w:rStyle w:val="Hyperlink"/>
          <w:rFonts w:ascii="Arial" w:eastAsia="SimSun" w:hAnsi="Arial" w:cs="Arial"/>
          <w:b/>
          <w:bCs/>
          <w:sz w:val="20"/>
          <w:szCs w:val="20"/>
        </w:rPr>
      </w:pPr>
      <w:r>
        <w:rPr>
          <w:rFonts w:ascii="Arial" w:hAnsi="Arial" w:cs="Arial"/>
          <w:noProof/>
          <w:color w:val="000000"/>
          <w:sz w:val="20"/>
          <w:szCs w:val="20"/>
        </w:rPr>
        <w:drawing>
          <wp:inline distT="0" distB="0" distL="0" distR="0" wp14:anchorId="12FB9EE5" wp14:editId="0067A885">
            <wp:extent cx="5486400" cy="345101"/>
            <wp:effectExtent l="0" t="0" r="0" b="0"/>
            <wp:docPr id="5" name="Picture 5" descr="International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ational News.jp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486400" cy="345101"/>
                    </a:xfrm>
                    <a:prstGeom prst="rect">
                      <a:avLst/>
                    </a:prstGeom>
                    <a:noFill/>
                    <a:ln>
                      <a:noFill/>
                    </a:ln>
                  </pic:spPr>
                </pic:pic>
              </a:graphicData>
            </a:graphic>
          </wp:inline>
        </w:drawing>
      </w:r>
    </w:p>
    <w:p w14:paraId="69836154" w14:textId="5048951B" w:rsidR="0008541A" w:rsidRPr="0008541A" w:rsidRDefault="0008541A" w:rsidP="0008541A">
      <w:pPr>
        <w:pStyle w:val="PlainText"/>
        <w:framePr w:hSpace="171" w:wrap="around" w:vAnchor="text" w:hAnchor="text" w:y="1"/>
        <w:rPr>
          <w:rStyle w:val="Hyperlink"/>
          <w:rFonts w:ascii="Arial" w:eastAsia="SimSun" w:hAnsi="Arial" w:cs="Arial"/>
          <w:b/>
          <w:bCs/>
          <w:sz w:val="20"/>
          <w:szCs w:val="20"/>
        </w:rPr>
      </w:pPr>
      <w:r w:rsidRPr="0008541A">
        <w:rPr>
          <w:rStyle w:val="Hyperlink"/>
          <w:rFonts w:ascii="Arial" w:eastAsia="SimSun" w:hAnsi="Arial" w:cs="Arial"/>
          <w:b/>
          <w:bCs/>
          <w:sz w:val="20"/>
          <w:szCs w:val="20"/>
        </w:rPr>
        <w:t>Salt Content of Instant Noodles “Worrying,” Say Researchers</w:t>
      </w:r>
    </w:p>
    <w:p w14:paraId="7039C04F" w14:textId="77777777" w:rsidR="0008541A" w:rsidRPr="0008541A" w:rsidRDefault="0008541A" w:rsidP="0008541A">
      <w:pPr>
        <w:pStyle w:val="PlainText"/>
        <w:framePr w:hSpace="171" w:wrap="around" w:vAnchor="text" w:hAnchor="text" w:y="1"/>
        <w:rPr>
          <w:rFonts w:ascii="Arial" w:eastAsia="SimSun" w:hAnsi="Arial" w:cs="Arial"/>
          <w:sz w:val="20"/>
          <w:szCs w:val="20"/>
        </w:rPr>
      </w:pPr>
      <w:r w:rsidRPr="0008541A">
        <w:rPr>
          <w:rFonts w:ascii="Arial" w:eastAsia="SimSun" w:hAnsi="Arial" w:cs="Arial"/>
          <w:sz w:val="20"/>
          <w:szCs w:val="20"/>
        </w:rPr>
        <w:t>A new survey that assessed 765 noodle products from 10 countries between 2012 and 2016 has revealed large variations in the amount of salt in instant noodle products around the world. An average package of instant noodles sold in Australia contains more sodium than eight packages of potato chips or two McDonald's Big Macs, according to the survey. A noodle product sold in Indonesia contained the highest amount of sodium of products surveyed, with 7,584 milligrams of sodium per 100 grams—nearly 30 times the amount of sodium found in the product with the lowest sodium content, a New Zealand item that contained 249 milligrams of sodium per 100 grams. – Sydney Morning Herald</w:t>
      </w:r>
    </w:p>
    <w:p w14:paraId="675588F4" w14:textId="77777777" w:rsidR="00402E5A" w:rsidRDefault="00402E5A" w:rsidP="00402E5A">
      <w:pPr>
        <w:pStyle w:val="NormalWeb"/>
        <w:framePr w:hSpace="171" w:wrap="around" w:vAnchor="text" w:hAnchor="text" w:y="1"/>
        <w:shd w:val="clear" w:color="auto" w:fill="FFFFFF"/>
      </w:pPr>
    </w:p>
    <w:p w14:paraId="5B4F27D5" w14:textId="77777777" w:rsidR="00402E5A" w:rsidRDefault="00402E5A" w:rsidP="00402E5A">
      <w:pPr>
        <w:framePr w:hSpace="171" w:wrap="around" w:vAnchor="text" w:hAnchor="text" w:y="1"/>
        <w:rPr>
          <w:rStyle w:val="Hyperlink"/>
          <w:rFonts w:ascii="Arial" w:hAnsi="Arial" w:cs="Arial"/>
          <w:b/>
          <w:bCs/>
          <w:sz w:val="20"/>
          <w:szCs w:val="20"/>
        </w:rPr>
      </w:pPr>
    </w:p>
    <w:p w14:paraId="06B80D98" w14:textId="77777777" w:rsidR="00402E5A" w:rsidRDefault="00402E5A" w:rsidP="00402E5A">
      <w:pPr>
        <w:framePr w:hSpace="171" w:wrap="around" w:vAnchor="text" w:hAnchor="text" w:y="1"/>
        <w:rPr>
          <w:rStyle w:val="Hyperlink"/>
          <w:rFonts w:ascii="Arial" w:hAnsi="Arial" w:cs="Arial"/>
          <w:b/>
          <w:bCs/>
          <w:sz w:val="20"/>
          <w:szCs w:val="20"/>
        </w:rPr>
      </w:pPr>
    </w:p>
    <w:p w14:paraId="5DEE3351" w14:textId="77777777" w:rsidR="00402E5A" w:rsidRDefault="00402E5A" w:rsidP="00402E5A">
      <w:pPr>
        <w:framePr w:hSpace="171" w:wrap="around" w:vAnchor="text" w:hAnchor="text" w:y="1"/>
        <w:rPr>
          <w:rStyle w:val="Hyperlink"/>
          <w:rFonts w:ascii="Arial" w:hAnsi="Arial" w:cs="Arial"/>
          <w:b/>
          <w:bCs/>
          <w:sz w:val="20"/>
          <w:szCs w:val="20"/>
        </w:rPr>
      </w:pPr>
    </w:p>
    <w:p w14:paraId="1633A5FC" w14:textId="77777777" w:rsidR="00402E5A" w:rsidRDefault="00402E5A" w:rsidP="00402E5A">
      <w:pPr>
        <w:framePr w:hSpace="171" w:wrap="around" w:vAnchor="text" w:hAnchor="text" w:y="1"/>
        <w:rPr>
          <w:rStyle w:val="Hyperlink"/>
          <w:rFonts w:ascii="Arial" w:hAnsi="Arial" w:cs="Arial"/>
          <w:b/>
          <w:bCs/>
          <w:sz w:val="20"/>
          <w:szCs w:val="20"/>
        </w:rPr>
      </w:pPr>
    </w:p>
    <w:p w14:paraId="56737C2D" w14:textId="77777777" w:rsidR="00402E5A" w:rsidRDefault="00402E5A" w:rsidP="00402E5A">
      <w:pPr>
        <w:framePr w:hSpace="171" w:wrap="around" w:vAnchor="text" w:hAnchor="text" w:y="1"/>
        <w:rPr>
          <w:rStyle w:val="Hyperlink"/>
          <w:rFonts w:ascii="Arial" w:hAnsi="Arial" w:cs="Arial"/>
          <w:b/>
          <w:bCs/>
          <w:sz w:val="20"/>
          <w:szCs w:val="20"/>
        </w:rPr>
      </w:pPr>
    </w:p>
    <w:p w14:paraId="276FBD11" w14:textId="77777777" w:rsidR="00402E5A" w:rsidRDefault="00402E5A" w:rsidP="00402E5A">
      <w:pPr>
        <w:framePr w:hSpace="171" w:wrap="around" w:vAnchor="text" w:hAnchor="text" w:y="1"/>
        <w:rPr>
          <w:rStyle w:val="Hyperlink"/>
          <w:rFonts w:ascii="Arial" w:hAnsi="Arial" w:cs="Arial"/>
          <w:b/>
          <w:bCs/>
          <w:sz w:val="20"/>
          <w:szCs w:val="20"/>
        </w:rPr>
      </w:pPr>
    </w:p>
    <w:p w14:paraId="08566014" w14:textId="77777777" w:rsidR="00D04DB1" w:rsidRDefault="00D04DB1" w:rsidP="003D6ECF">
      <w:pPr>
        <w:ind w:right="300"/>
        <w:rPr>
          <w:rFonts w:ascii="Times New Roman" w:hAnsi="Times New Roman"/>
          <w:color w:val="000000"/>
          <w:sz w:val="24"/>
          <w:szCs w:val="24"/>
        </w:rPr>
      </w:pPr>
    </w:p>
    <w:p w14:paraId="3B333737" w14:textId="77777777" w:rsidR="00D04DB1" w:rsidRDefault="00D04DB1" w:rsidP="00D04DB1">
      <w:pPr>
        <w:framePr w:hSpace="171" w:wrap="around" w:vAnchor="text" w:hAnchor="text" w:y="1"/>
      </w:pPr>
      <w:r>
        <w:rPr>
          <w:rFonts w:ascii="Arial" w:hAnsi="Arial" w:cs="Arial"/>
          <w:noProof/>
          <w:color w:val="000000"/>
          <w:sz w:val="20"/>
          <w:szCs w:val="20"/>
        </w:rPr>
        <w:drawing>
          <wp:inline distT="0" distB="0" distL="0" distR="0" wp14:anchorId="5D974D5A" wp14:editId="107F4ECA">
            <wp:extent cx="5943600" cy="381000"/>
            <wp:effectExtent l="0" t="0" r="0" b="0"/>
            <wp:docPr id="14" name="Picture 14" descr="New Studies-Re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tudies-Research.jp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14:paraId="17FB18EC" w14:textId="54C3C8D5" w:rsidR="0008541A" w:rsidRPr="0008541A" w:rsidRDefault="00402E5A" w:rsidP="0008541A">
      <w:pPr>
        <w:pStyle w:val="PlainText"/>
        <w:framePr w:hSpace="171" w:wrap="around" w:vAnchor="text" w:hAnchor="text" w:y="1"/>
        <w:rPr>
          <w:rStyle w:val="Hyperlink"/>
          <w:rFonts w:ascii="Arial" w:eastAsia="SimSun" w:hAnsi="Arial" w:cs="Arial"/>
          <w:b/>
          <w:bCs/>
          <w:sz w:val="20"/>
          <w:szCs w:val="20"/>
        </w:rPr>
      </w:pPr>
      <w:r w:rsidRPr="0008541A">
        <w:rPr>
          <w:rStyle w:val="Hyperlink"/>
          <w:rFonts w:ascii="Arial" w:eastAsia="SimSun" w:hAnsi="Arial" w:cs="Arial"/>
          <w:b/>
          <w:bCs/>
          <w:sz w:val="20"/>
          <w:szCs w:val="20"/>
        </w:rPr>
        <w:t> </w:t>
      </w:r>
      <w:r w:rsidR="0008541A" w:rsidRPr="0008541A">
        <w:rPr>
          <w:rStyle w:val="Hyperlink"/>
          <w:rFonts w:ascii="Arial" w:eastAsia="SimSun" w:hAnsi="Arial" w:cs="Arial"/>
          <w:b/>
          <w:bCs/>
          <w:sz w:val="20"/>
          <w:szCs w:val="20"/>
        </w:rPr>
        <w:t>Less Salt Could Mean Less Inflammation, Researchers Say</w:t>
      </w:r>
    </w:p>
    <w:p w14:paraId="3AA431A7" w14:textId="77777777" w:rsidR="0008541A" w:rsidRPr="0008541A" w:rsidRDefault="0008541A" w:rsidP="0008541A">
      <w:pPr>
        <w:pStyle w:val="PlainText"/>
        <w:framePr w:hSpace="171" w:wrap="around" w:vAnchor="text" w:hAnchor="text" w:y="1"/>
        <w:rPr>
          <w:rFonts w:ascii="Arial" w:eastAsia="SimSun" w:hAnsi="Arial" w:cs="Arial"/>
          <w:sz w:val="20"/>
          <w:szCs w:val="20"/>
        </w:rPr>
      </w:pPr>
      <w:r w:rsidRPr="0008541A">
        <w:rPr>
          <w:rFonts w:ascii="Arial" w:eastAsia="SimSun" w:hAnsi="Arial" w:cs="Arial"/>
          <w:sz w:val="20"/>
          <w:szCs w:val="20"/>
        </w:rPr>
        <w:t>Exactly how reducing sodium intake reduces blood pressure in the body is not well understood, and knowing that could help lead to public health interventions, particularly for adolescents developing diseases more common in adulthood at an alarming rate, say researchers at Augusta University. The scientists have a grant from the American Heart Association to investigate how a modest reduction in sodium can lead to blood pressure reduction. The team will compare clinical samples collected during the two largest international sodium reduction clinical trials—one in the United Kingdom and the DASH Diet study in the United States—to test the hypothesis that reduced sodium intake will lead to reduced inflammation. – Augusta Chronicle</w:t>
      </w:r>
    </w:p>
    <w:p w14:paraId="4811A51D" w14:textId="77777777" w:rsidR="0008541A" w:rsidRDefault="0008541A" w:rsidP="0008541A">
      <w:pPr>
        <w:pStyle w:val="PlainText"/>
        <w:framePr w:hSpace="171" w:wrap="around" w:vAnchor="text" w:hAnchor="text" w:y="1"/>
      </w:pPr>
    </w:p>
    <w:p w14:paraId="37FE6E31" w14:textId="131C09D4" w:rsidR="0008541A" w:rsidRPr="0008541A" w:rsidRDefault="0008541A" w:rsidP="0008541A">
      <w:pPr>
        <w:pStyle w:val="PlainText"/>
        <w:framePr w:hSpace="171" w:wrap="around" w:vAnchor="text" w:hAnchor="text" w:y="1"/>
        <w:rPr>
          <w:rStyle w:val="Hyperlink"/>
          <w:rFonts w:ascii="Arial" w:eastAsia="SimSun" w:hAnsi="Arial" w:cs="Arial"/>
          <w:b/>
          <w:bCs/>
          <w:sz w:val="20"/>
          <w:szCs w:val="20"/>
        </w:rPr>
      </w:pPr>
      <w:r w:rsidRPr="0008541A">
        <w:rPr>
          <w:rStyle w:val="Hyperlink"/>
          <w:rFonts w:ascii="Arial" w:eastAsia="SimSun" w:hAnsi="Arial" w:cs="Arial"/>
          <w:b/>
          <w:bCs/>
          <w:sz w:val="20"/>
          <w:szCs w:val="20"/>
        </w:rPr>
        <w:t xml:space="preserve">How Much Salt Do Runners Really Need? </w:t>
      </w:r>
    </w:p>
    <w:p w14:paraId="4E740A81" w14:textId="77777777" w:rsidR="0008541A" w:rsidRPr="0008541A" w:rsidRDefault="0008541A" w:rsidP="0008541A">
      <w:pPr>
        <w:pStyle w:val="PlainText"/>
        <w:framePr w:hSpace="171" w:wrap="around" w:vAnchor="text" w:hAnchor="text" w:y="1"/>
        <w:rPr>
          <w:rFonts w:ascii="Arial" w:eastAsia="SimSun" w:hAnsi="Arial" w:cs="Arial"/>
          <w:sz w:val="20"/>
          <w:szCs w:val="20"/>
        </w:rPr>
      </w:pPr>
      <w:r w:rsidRPr="0008541A">
        <w:rPr>
          <w:rFonts w:ascii="Arial" w:eastAsia="SimSun" w:hAnsi="Arial" w:cs="Arial"/>
          <w:sz w:val="20"/>
          <w:szCs w:val="20"/>
        </w:rPr>
        <w:t>For years, sports publications, sports dietitians, and researchers have advised runners with “salty sweat” to consume more salt. The idea was that because runners lost more sodium than the average athlete, they needed to be fastidious in replacing it. But a new paper published in the International Journal of Sport Nutrition and Exercise Metabolism is challenging that logic. Co-author Martin Turner, a recreational cyclist, became interested in reviewing the literature on dietary sodium after switching to a low sodium diet and noticing no increase in muscle cramps or exercise-associated hyponatremia—two reasons runners often cite for why they should consume extra salt. – Runner’s World</w:t>
      </w:r>
    </w:p>
    <w:p w14:paraId="5843A272" w14:textId="77777777" w:rsidR="00402E5A" w:rsidRDefault="00402E5A" w:rsidP="00402E5A">
      <w:pPr>
        <w:framePr w:hSpace="171" w:wrap="around" w:vAnchor="text" w:hAnchor="text" w:y="1"/>
      </w:pPr>
    </w:p>
    <w:p w14:paraId="35BBC848" w14:textId="727346F0" w:rsidR="00402E5A" w:rsidRDefault="00402E5A" w:rsidP="00402E5A">
      <w:pPr>
        <w:framePr w:hSpace="171" w:wrap="around" w:vAnchor="text" w:hAnchor="text" w:y="1"/>
      </w:pPr>
      <w:r>
        <w:rPr>
          <w:rFonts w:ascii="Arial" w:hAnsi="Arial" w:cs="Arial"/>
          <w:noProof/>
          <w:color w:val="000000"/>
          <w:sz w:val="20"/>
          <w:szCs w:val="20"/>
        </w:rPr>
        <w:drawing>
          <wp:inline distT="0" distB="0" distL="0" distR="0" wp14:anchorId="6B96FA0B" wp14:editId="07AC277B">
            <wp:extent cx="5935980" cy="373380"/>
            <wp:effectExtent l="0" t="0" r="7620" b="7620"/>
            <wp:docPr id="6" name="Picture 6" descr="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her.jpg"/>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935980" cy="373380"/>
                    </a:xfrm>
                    <a:prstGeom prst="rect">
                      <a:avLst/>
                    </a:prstGeom>
                    <a:noFill/>
                    <a:ln>
                      <a:noFill/>
                    </a:ln>
                  </pic:spPr>
                </pic:pic>
              </a:graphicData>
            </a:graphic>
          </wp:inline>
        </w:drawing>
      </w:r>
    </w:p>
    <w:p w14:paraId="1139FFFE" w14:textId="0868424B" w:rsidR="0008541A" w:rsidRPr="0008541A" w:rsidRDefault="0008541A" w:rsidP="0008541A">
      <w:pPr>
        <w:pStyle w:val="PlainText"/>
        <w:rPr>
          <w:rStyle w:val="Hyperlink"/>
          <w:rFonts w:ascii="Arial" w:eastAsia="SimSun" w:hAnsi="Arial" w:cs="Arial"/>
          <w:b/>
          <w:bCs/>
          <w:sz w:val="20"/>
          <w:szCs w:val="20"/>
        </w:rPr>
      </w:pPr>
      <w:r w:rsidRPr="0008541A">
        <w:rPr>
          <w:rStyle w:val="Hyperlink"/>
          <w:rFonts w:ascii="Arial" w:eastAsia="SimSun" w:hAnsi="Arial" w:cs="Arial"/>
          <w:b/>
          <w:bCs/>
          <w:sz w:val="20"/>
          <w:szCs w:val="20"/>
        </w:rPr>
        <w:t>Seven Salt Substitutes that Deliver Delicious Low Sodium Meals</w:t>
      </w:r>
    </w:p>
    <w:p w14:paraId="63C66183" w14:textId="4CBDCBBE" w:rsidR="0008541A" w:rsidRPr="0008541A" w:rsidRDefault="0008541A" w:rsidP="0008541A">
      <w:pPr>
        <w:pStyle w:val="PlainText"/>
        <w:rPr>
          <w:rFonts w:ascii="Arial" w:eastAsia="SimSun" w:hAnsi="Arial" w:cs="Arial"/>
          <w:sz w:val="20"/>
          <w:szCs w:val="20"/>
        </w:rPr>
      </w:pPr>
      <w:r w:rsidRPr="0008541A">
        <w:rPr>
          <w:rFonts w:ascii="Arial" w:eastAsia="SimSun" w:hAnsi="Arial" w:cs="Arial"/>
          <w:sz w:val="20"/>
          <w:szCs w:val="20"/>
        </w:rPr>
        <w:t>Although it is an important mineral that helps keep the body functioning properly, salt lurks in just about everything, from cereal to sports drinks, so salt intake can quickly add up each day. Eliminating a dash of salt in a dish does not mean that food needs to be bland, though. The article provides seven substitutes people can use instead of salt, including cardamom, basil, and cayenne pepper.</w:t>
      </w:r>
      <w:r>
        <w:rPr>
          <w:rFonts w:ascii="Arial" w:eastAsia="SimSun" w:hAnsi="Arial" w:cs="Arial"/>
          <w:sz w:val="20"/>
          <w:szCs w:val="20"/>
        </w:rPr>
        <w:t xml:space="preserve"> </w:t>
      </w:r>
      <w:r w:rsidRPr="0008541A">
        <w:rPr>
          <w:rFonts w:ascii="Arial" w:eastAsia="SimSun" w:hAnsi="Arial" w:cs="Arial"/>
          <w:sz w:val="20"/>
          <w:szCs w:val="20"/>
        </w:rPr>
        <w:t>– CheatSheet</w:t>
      </w:r>
    </w:p>
    <w:p w14:paraId="4C97DB0C" w14:textId="77777777" w:rsidR="0008541A" w:rsidRDefault="0008541A" w:rsidP="0008541A">
      <w:pPr>
        <w:pStyle w:val="PlainText"/>
      </w:pPr>
    </w:p>
    <w:p w14:paraId="3F42AABA" w14:textId="189C18B0" w:rsidR="0008541A" w:rsidRPr="0008541A" w:rsidRDefault="0008541A" w:rsidP="0008541A">
      <w:pPr>
        <w:pStyle w:val="PlainText"/>
        <w:rPr>
          <w:rStyle w:val="Hyperlink"/>
          <w:rFonts w:ascii="Arial" w:eastAsia="SimSun" w:hAnsi="Arial" w:cs="Arial"/>
          <w:b/>
          <w:bCs/>
          <w:sz w:val="20"/>
          <w:szCs w:val="20"/>
        </w:rPr>
      </w:pPr>
      <w:r w:rsidRPr="0008541A">
        <w:rPr>
          <w:rStyle w:val="Hyperlink"/>
          <w:rFonts w:ascii="Arial" w:eastAsia="SimSun" w:hAnsi="Arial" w:cs="Arial"/>
          <w:b/>
          <w:bCs/>
          <w:sz w:val="20"/>
          <w:szCs w:val="20"/>
        </w:rPr>
        <w:t>Eight Surprisingly High Salt Foods that Could Hurt Your Health</w:t>
      </w:r>
    </w:p>
    <w:p w14:paraId="7B9C8380" w14:textId="77777777" w:rsidR="0008541A" w:rsidRPr="0008541A" w:rsidRDefault="0008541A" w:rsidP="0008541A">
      <w:pPr>
        <w:pStyle w:val="PlainText"/>
        <w:rPr>
          <w:rFonts w:ascii="Arial" w:eastAsia="SimSun" w:hAnsi="Arial" w:cs="Arial"/>
          <w:sz w:val="20"/>
          <w:szCs w:val="20"/>
        </w:rPr>
      </w:pPr>
      <w:r w:rsidRPr="0008541A">
        <w:rPr>
          <w:rFonts w:ascii="Arial" w:eastAsia="SimSun" w:hAnsi="Arial" w:cs="Arial"/>
          <w:sz w:val="20"/>
          <w:szCs w:val="20"/>
        </w:rPr>
        <w:t>We all know we shouldn’t eat too much salt, because doing so can lead to high blood pressure, heart attack, stroke, and other heart-related diseases. The problem is that salt is hidden everywhere, even in foods that people might not suspect, such as salad dressings and chicken breasts. The article lists some of the worst offenders, including pizza, soup, and breakfast cereals. – Huffington Post</w:t>
      </w:r>
    </w:p>
    <w:p w14:paraId="4144786F" w14:textId="77777777" w:rsidR="00402E5A" w:rsidRDefault="00402E5A" w:rsidP="003D6ECF">
      <w:pPr>
        <w:ind w:right="300"/>
        <w:rPr>
          <w:rFonts w:ascii="Times New Roman" w:hAnsi="Times New Roman"/>
          <w:color w:val="000000"/>
          <w:sz w:val="24"/>
          <w:szCs w:val="24"/>
        </w:rPr>
      </w:pPr>
    </w:p>
    <w:p w14:paraId="61CE8F8D" w14:textId="77777777" w:rsidR="00402E5A" w:rsidRDefault="00402E5A" w:rsidP="00402E5A">
      <w:pPr>
        <w:framePr w:hSpace="171" w:wrap="around" w:vAnchor="text" w:hAnchor="text" w:y="1"/>
        <w:rPr>
          <w:rFonts w:ascii="Arial" w:hAnsi="Arial" w:cs="Arial"/>
          <w:i/>
          <w:iCs/>
          <w:sz w:val="20"/>
          <w:szCs w:val="20"/>
        </w:rPr>
      </w:pPr>
    </w:p>
    <w:p w14:paraId="4A4C18A7" w14:textId="77777777" w:rsidR="00402E5A" w:rsidRDefault="00402E5A" w:rsidP="00402E5A">
      <w:pPr>
        <w:framePr w:hSpace="171" w:wrap="around" w:vAnchor="text" w:hAnchor="text" w:y="1"/>
      </w:pPr>
      <w:r>
        <w:rPr>
          <w:rFonts w:ascii="Arial" w:hAnsi="Arial" w:cs="Arial"/>
          <w:i/>
          <w:iCs/>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14:paraId="645A9B81" w14:textId="77777777" w:rsidR="00402E5A" w:rsidRDefault="00402E5A" w:rsidP="00402E5A">
      <w:pPr>
        <w:framePr w:hSpace="171" w:wrap="around" w:vAnchor="text" w:hAnchor="text" w:y="1"/>
      </w:pPr>
      <w:r>
        <w:t> </w:t>
      </w:r>
    </w:p>
    <w:p w14:paraId="030C7FBB" w14:textId="77777777" w:rsidR="00402E5A" w:rsidRDefault="00402E5A" w:rsidP="00402E5A">
      <w:pPr>
        <w:framePr w:hSpace="171" w:wrap="around" w:vAnchor="text" w:hAnchor="text" w:y="1"/>
      </w:pPr>
      <w:r>
        <w:rPr>
          <w:rFonts w:ascii="Arial" w:hAnsi="Arial" w:cs="Arial"/>
          <w:i/>
          <w:iCs/>
          <w:sz w:val="20"/>
          <w:szCs w:val="20"/>
        </w:rPr>
        <w:t>Links to non-Federal organizations are provided solely as a service to our users. Links do not constitute an endorsement of any organization by CDC or the Federal Government, and none should be inferred. CDC is not responsible for the content of the individual organization web pages found at this link.</w:t>
      </w:r>
    </w:p>
    <w:p w14:paraId="118CD093" w14:textId="77777777" w:rsidR="00402E5A" w:rsidRDefault="00402E5A" w:rsidP="00402E5A">
      <w:pPr>
        <w:framePr w:hSpace="171" w:wrap="around" w:vAnchor="text" w:hAnchor="text" w:y="1"/>
      </w:pPr>
      <w:r>
        <w:t> </w:t>
      </w:r>
    </w:p>
    <w:p w14:paraId="622A4E40" w14:textId="77777777" w:rsidR="00402E5A" w:rsidRDefault="00402E5A" w:rsidP="00402E5A">
      <w:pPr>
        <w:framePr w:hSpace="171" w:wrap="around" w:vAnchor="text" w:hAnchor="text" w:y="1"/>
      </w:pPr>
      <w:r>
        <w:rPr>
          <w:rFonts w:ascii="Arial" w:hAnsi="Arial" w:cs="Arial"/>
          <w:i/>
          <w:iCs/>
          <w:sz w:val="20"/>
          <w:szCs w:val="20"/>
        </w:rPr>
        <w:t>Website addresses occasionally are broken due to the text wrapping from one line to the next. In order to fix the broken link, please copy both lines of text into your web browser without spaces in between. Website addresses will usually end with “.html”, “.htm”, or “.asp”. Due to copyright restrictions on most articles, we are unable to paste them into the body of this e-mail.</w:t>
      </w:r>
    </w:p>
    <w:p w14:paraId="0C08DC99" w14:textId="77777777" w:rsidR="00402E5A" w:rsidRDefault="00402E5A" w:rsidP="00402E5A">
      <w:pPr>
        <w:framePr w:hSpace="171" w:wrap="around" w:vAnchor="text" w:hAnchor="text" w:y="1"/>
      </w:pPr>
      <w:r>
        <w:t> </w:t>
      </w:r>
    </w:p>
    <w:p w14:paraId="04B4EC2D" w14:textId="4B0389E9" w:rsidR="00402E5A" w:rsidRDefault="00402E5A" w:rsidP="00402E5A">
      <w:pPr>
        <w:ind w:right="300"/>
        <w:rPr>
          <w:rFonts w:ascii="Arial" w:hAnsi="Arial" w:cs="Arial"/>
          <w:iCs/>
          <w:sz w:val="18"/>
          <w:szCs w:val="20"/>
        </w:rPr>
      </w:pPr>
      <w:r>
        <w:rPr>
          <w:rFonts w:ascii="Arial" w:hAnsi="Arial" w:cs="Arial"/>
          <w:i/>
          <w:iCs/>
          <w:sz w:val="20"/>
          <w:szCs w:val="20"/>
        </w:rPr>
        <w:t xml:space="preserve">For questions or comments, or to be added to or removed from this communication, contact </w:t>
      </w:r>
      <w:hyperlink r:id="rId21" w:tgtFrame="_blank" w:history="1">
        <w:r>
          <w:rPr>
            <w:rStyle w:val="Hyperlink"/>
            <w:rFonts w:ascii="Arial" w:hAnsi="Arial" w:cs="Arial"/>
            <w:i/>
            <w:iCs/>
            <w:sz w:val="20"/>
            <w:szCs w:val="20"/>
          </w:rPr>
          <w:t>Jessica Mullen</w:t>
        </w:r>
      </w:hyperlink>
      <w:r>
        <w:rPr>
          <w:rFonts w:ascii="Arial" w:hAnsi="Arial" w:cs="Arial"/>
          <w:i/>
          <w:iCs/>
          <w:sz w:val="20"/>
          <w:szCs w:val="20"/>
        </w:rPr>
        <w:t>.</w:t>
      </w:r>
    </w:p>
    <w:p w14:paraId="2BD53A43" w14:textId="77777777" w:rsidR="00402E5A" w:rsidRDefault="00402E5A" w:rsidP="003D6ECF">
      <w:pPr>
        <w:ind w:right="300"/>
        <w:rPr>
          <w:rFonts w:ascii="Arial" w:hAnsi="Arial" w:cs="Arial"/>
          <w:iCs/>
          <w:sz w:val="18"/>
          <w:szCs w:val="20"/>
        </w:rPr>
      </w:pPr>
    </w:p>
    <w:p w14:paraId="2E28F3DC" w14:textId="77777777" w:rsidR="00402E5A" w:rsidRDefault="00402E5A" w:rsidP="003D6ECF">
      <w:pPr>
        <w:ind w:right="300"/>
        <w:rPr>
          <w:rFonts w:ascii="Arial" w:hAnsi="Arial" w:cs="Arial"/>
          <w:iCs/>
          <w:sz w:val="18"/>
          <w:szCs w:val="20"/>
        </w:rPr>
      </w:pPr>
    </w:p>
    <w:p w14:paraId="741FF864" w14:textId="77777777" w:rsidR="00402E5A" w:rsidRDefault="00402E5A" w:rsidP="003D6ECF">
      <w:pPr>
        <w:ind w:right="300"/>
        <w:rPr>
          <w:rFonts w:ascii="Arial" w:hAnsi="Arial" w:cs="Arial"/>
          <w:iCs/>
          <w:sz w:val="18"/>
          <w:szCs w:val="20"/>
        </w:rPr>
      </w:pPr>
    </w:p>
    <w:p w14:paraId="0988FA62" w14:textId="77777777" w:rsidR="00402E5A" w:rsidRDefault="00402E5A" w:rsidP="003D6ECF">
      <w:pPr>
        <w:ind w:right="300"/>
        <w:rPr>
          <w:rFonts w:ascii="Arial" w:hAnsi="Arial" w:cs="Arial"/>
          <w:iCs/>
          <w:sz w:val="18"/>
          <w:szCs w:val="20"/>
        </w:rPr>
      </w:pPr>
    </w:p>
    <w:p w14:paraId="2A1D778F" w14:textId="77777777" w:rsidR="00402E5A" w:rsidRDefault="00402E5A" w:rsidP="003D6ECF">
      <w:pPr>
        <w:ind w:right="300"/>
        <w:rPr>
          <w:rFonts w:ascii="Arial" w:hAnsi="Arial" w:cs="Arial"/>
          <w:iCs/>
          <w:sz w:val="18"/>
          <w:szCs w:val="20"/>
        </w:rPr>
      </w:pPr>
    </w:p>
    <w:p w14:paraId="47805F46" w14:textId="77777777" w:rsidR="00402E5A" w:rsidRDefault="00402E5A" w:rsidP="003D6ECF">
      <w:pPr>
        <w:ind w:right="300"/>
        <w:rPr>
          <w:rFonts w:ascii="Arial" w:hAnsi="Arial" w:cs="Arial"/>
          <w:iCs/>
          <w:sz w:val="18"/>
          <w:szCs w:val="20"/>
        </w:rPr>
      </w:pPr>
    </w:p>
    <w:p w14:paraId="22D3CE5B" w14:textId="77777777" w:rsidR="00402E5A" w:rsidRDefault="00402E5A" w:rsidP="003D6ECF">
      <w:pPr>
        <w:ind w:right="300"/>
        <w:rPr>
          <w:rFonts w:ascii="Arial" w:hAnsi="Arial" w:cs="Arial"/>
          <w:iCs/>
          <w:sz w:val="18"/>
          <w:szCs w:val="20"/>
        </w:rPr>
      </w:pPr>
    </w:p>
    <w:p w14:paraId="1440B56E" w14:textId="77777777" w:rsidR="00251D29" w:rsidRDefault="00251D29" w:rsidP="00251D29">
      <w:pPr>
        <w:pStyle w:val="NormalWeb"/>
        <w:snapToGrid w:val="0"/>
        <w:spacing w:afterLines="50" w:after="120"/>
        <w:ind w:firstLineChars="200" w:firstLine="420"/>
        <w:rPr>
          <w:rFonts w:ascii="Times New Roman" w:eastAsiaTheme="minorEastAsia" w:hAnsiTheme="minorEastAsia"/>
          <w:color w:val="2B2B2B"/>
          <w:sz w:val="21"/>
          <w:szCs w:val="21"/>
        </w:rPr>
      </w:pPr>
    </w:p>
    <w:p w14:paraId="7870866A" w14:textId="54D99479" w:rsidR="00155A93" w:rsidRPr="004A7230" w:rsidRDefault="00155A93" w:rsidP="004A7230">
      <w:pPr>
        <w:rPr>
          <w:rFonts w:ascii="Arial" w:hAnsi="Arial" w:cs="Arial"/>
          <w:color w:val="1F497D"/>
          <w:sz w:val="18"/>
          <w:szCs w:val="18"/>
        </w:rPr>
      </w:pPr>
    </w:p>
    <w:sectPr w:rsidR="00155A93" w:rsidRPr="004A7230" w:rsidSect="001738D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9802F" w14:textId="77777777" w:rsidR="00750E22" w:rsidRDefault="00750E22" w:rsidP="00F43BBD">
      <w:r>
        <w:separator/>
      </w:r>
    </w:p>
  </w:endnote>
  <w:endnote w:type="continuationSeparator" w:id="0">
    <w:p w14:paraId="26CE9D38" w14:textId="77777777" w:rsidR="00750E22" w:rsidRDefault="00750E22" w:rsidP="00F4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17950" w14:textId="77777777" w:rsidR="00750E22" w:rsidRDefault="00750E22" w:rsidP="00F43BBD">
      <w:r>
        <w:separator/>
      </w:r>
    </w:p>
  </w:footnote>
  <w:footnote w:type="continuationSeparator" w:id="0">
    <w:p w14:paraId="49ADCF4B" w14:textId="77777777" w:rsidR="00750E22" w:rsidRDefault="00750E22" w:rsidP="00F43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noPunctuationKerning/>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41"/>
    <w:rsid w:val="000152A1"/>
    <w:rsid w:val="0008541A"/>
    <w:rsid w:val="000935B2"/>
    <w:rsid w:val="000B33ED"/>
    <w:rsid w:val="000B40B7"/>
    <w:rsid w:val="000C7E2F"/>
    <w:rsid w:val="001532C5"/>
    <w:rsid w:val="00155A93"/>
    <w:rsid w:val="001738DA"/>
    <w:rsid w:val="00177354"/>
    <w:rsid w:val="001A47C3"/>
    <w:rsid w:val="001D0FCC"/>
    <w:rsid w:val="002006C5"/>
    <w:rsid w:val="00214281"/>
    <w:rsid w:val="00223B31"/>
    <w:rsid w:val="0023672B"/>
    <w:rsid w:val="00251D29"/>
    <w:rsid w:val="00252B69"/>
    <w:rsid w:val="0026403C"/>
    <w:rsid w:val="00287F5A"/>
    <w:rsid w:val="00297F47"/>
    <w:rsid w:val="002A2860"/>
    <w:rsid w:val="002C4940"/>
    <w:rsid w:val="00303903"/>
    <w:rsid w:val="00323A92"/>
    <w:rsid w:val="0034546C"/>
    <w:rsid w:val="003D6ECF"/>
    <w:rsid w:val="00402E5A"/>
    <w:rsid w:val="00413B96"/>
    <w:rsid w:val="00444E82"/>
    <w:rsid w:val="004519D0"/>
    <w:rsid w:val="004844AC"/>
    <w:rsid w:val="0048666F"/>
    <w:rsid w:val="004A7230"/>
    <w:rsid w:val="004C00DD"/>
    <w:rsid w:val="005375AA"/>
    <w:rsid w:val="00586CA5"/>
    <w:rsid w:val="005A03D6"/>
    <w:rsid w:val="005D6011"/>
    <w:rsid w:val="00615B1A"/>
    <w:rsid w:val="00620381"/>
    <w:rsid w:val="00654EA4"/>
    <w:rsid w:val="00666DFE"/>
    <w:rsid w:val="007012CF"/>
    <w:rsid w:val="00750E22"/>
    <w:rsid w:val="00775CE3"/>
    <w:rsid w:val="007A780D"/>
    <w:rsid w:val="007B740B"/>
    <w:rsid w:val="00812361"/>
    <w:rsid w:val="00847C63"/>
    <w:rsid w:val="00860925"/>
    <w:rsid w:val="00896F73"/>
    <w:rsid w:val="008F6758"/>
    <w:rsid w:val="00902572"/>
    <w:rsid w:val="00902B9B"/>
    <w:rsid w:val="0092435C"/>
    <w:rsid w:val="00927BAD"/>
    <w:rsid w:val="00935083"/>
    <w:rsid w:val="0093723E"/>
    <w:rsid w:val="009421BB"/>
    <w:rsid w:val="009E754C"/>
    <w:rsid w:val="00A0441F"/>
    <w:rsid w:val="00A217AF"/>
    <w:rsid w:val="00A2391D"/>
    <w:rsid w:val="00A97481"/>
    <w:rsid w:val="00AA55CE"/>
    <w:rsid w:val="00AC0744"/>
    <w:rsid w:val="00B02877"/>
    <w:rsid w:val="00B0679E"/>
    <w:rsid w:val="00B10F59"/>
    <w:rsid w:val="00B32CF6"/>
    <w:rsid w:val="00B35793"/>
    <w:rsid w:val="00B41BE9"/>
    <w:rsid w:val="00B635B7"/>
    <w:rsid w:val="00BA0421"/>
    <w:rsid w:val="00C00F10"/>
    <w:rsid w:val="00C06B47"/>
    <w:rsid w:val="00C24434"/>
    <w:rsid w:val="00C67BA8"/>
    <w:rsid w:val="00CB08F2"/>
    <w:rsid w:val="00CF3D03"/>
    <w:rsid w:val="00D0445C"/>
    <w:rsid w:val="00D04DB1"/>
    <w:rsid w:val="00D26E41"/>
    <w:rsid w:val="00D923D4"/>
    <w:rsid w:val="00D940C7"/>
    <w:rsid w:val="00DF3834"/>
    <w:rsid w:val="00E10489"/>
    <w:rsid w:val="00E40F2B"/>
    <w:rsid w:val="00E5008C"/>
    <w:rsid w:val="00E62B1D"/>
    <w:rsid w:val="00E95DB7"/>
    <w:rsid w:val="00F14274"/>
    <w:rsid w:val="00F30E98"/>
    <w:rsid w:val="00F37FDA"/>
    <w:rsid w:val="00F43BBD"/>
    <w:rsid w:val="00FA51F6"/>
    <w:rsid w:val="00FD49FB"/>
    <w:rsid w:val="297F0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F574AB3"/>
  <w15:docId w15:val="{CA129CE8-24CA-4C06-AE16-DB4BF99E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54C"/>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E754C"/>
    <w:rPr>
      <w:rFonts w:ascii="Tahoma" w:hAnsi="Tahoma" w:cs="Tahoma"/>
      <w:sz w:val="16"/>
      <w:szCs w:val="16"/>
    </w:rPr>
  </w:style>
  <w:style w:type="paragraph" w:styleId="NormalWeb">
    <w:name w:val="Normal (Web)"/>
    <w:basedOn w:val="Normal"/>
    <w:uiPriority w:val="99"/>
    <w:unhideWhenUsed/>
    <w:rsid w:val="009E754C"/>
    <w:rPr>
      <w:sz w:val="24"/>
    </w:rPr>
  </w:style>
  <w:style w:type="character" w:styleId="Hyperlink">
    <w:name w:val="Hyperlink"/>
    <w:basedOn w:val="DefaultParagraphFont"/>
    <w:uiPriority w:val="99"/>
    <w:unhideWhenUsed/>
    <w:rsid w:val="009E754C"/>
    <w:rPr>
      <w:color w:val="0000FF"/>
      <w:u w:val="single"/>
    </w:rPr>
  </w:style>
  <w:style w:type="paragraph" w:customStyle="1" w:styleId="1">
    <w:name w:val="无间隔1"/>
    <w:basedOn w:val="Normal"/>
    <w:uiPriority w:val="1"/>
    <w:qFormat/>
    <w:rsid w:val="009E754C"/>
  </w:style>
  <w:style w:type="character" w:customStyle="1" w:styleId="BalloonTextChar">
    <w:name w:val="Balloon Text Char"/>
    <w:basedOn w:val="DefaultParagraphFont"/>
    <w:link w:val="BalloonText"/>
    <w:uiPriority w:val="99"/>
    <w:semiHidden/>
    <w:rsid w:val="009E754C"/>
    <w:rPr>
      <w:rFonts w:ascii="Tahoma" w:hAnsi="Tahoma" w:cs="Tahoma"/>
      <w:sz w:val="16"/>
      <w:szCs w:val="16"/>
    </w:rPr>
  </w:style>
  <w:style w:type="paragraph" w:styleId="Header">
    <w:name w:val="header"/>
    <w:basedOn w:val="Normal"/>
    <w:link w:val="HeaderChar"/>
    <w:semiHidden/>
    <w:unhideWhenUsed/>
    <w:rsid w:val="00F43BB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F43BBD"/>
    <w:rPr>
      <w:rFonts w:ascii="Calibri" w:hAnsi="Calibri"/>
      <w:sz w:val="18"/>
      <w:szCs w:val="18"/>
    </w:rPr>
  </w:style>
  <w:style w:type="paragraph" w:styleId="Footer">
    <w:name w:val="footer"/>
    <w:basedOn w:val="Normal"/>
    <w:link w:val="FooterChar"/>
    <w:semiHidden/>
    <w:unhideWhenUsed/>
    <w:rsid w:val="00F43BBD"/>
    <w:pPr>
      <w:tabs>
        <w:tab w:val="center" w:pos="4153"/>
        <w:tab w:val="right" w:pos="8306"/>
      </w:tabs>
      <w:snapToGrid w:val="0"/>
    </w:pPr>
    <w:rPr>
      <w:sz w:val="18"/>
      <w:szCs w:val="18"/>
    </w:rPr>
  </w:style>
  <w:style w:type="character" w:customStyle="1" w:styleId="FooterChar">
    <w:name w:val="Footer Char"/>
    <w:basedOn w:val="DefaultParagraphFont"/>
    <w:link w:val="Footer"/>
    <w:semiHidden/>
    <w:rsid w:val="00F43BBD"/>
    <w:rPr>
      <w:rFonts w:ascii="Calibri" w:hAnsi="Calibri"/>
      <w:sz w:val="18"/>
      <w:szCs w:val="18"/>
    </w:rPr>
  </w:style>
  <w:style w:type="paragraph" w:styleId="NoSpacing">
    <w:name w:val="No Spacing"/>
    <w:basedOn w:val="Normal"/>
    <w:uiPriority w:val="1"/>
    <w:qFormat/>
    <w:rsid w:val="00935083"/>
    <w:rPr>
      <w:rFonts w:eastAsiaTheme="minorEastAsia"/>
    </w:rPr>
  </w:style>
  <w:style w:type="paragraph" w:customStyle="1" w:styleId="tgt2">
    <w:name w:val="tgt2"/>
    <w:basedOn w:val="Normal"/>
    <w:rsid w:val="00444E82"/>
    <w:pPr>
      <w:spacing w:after="150" w:line="360" w:lineRule="auto"/>
    </w:pPr>
    <w:rPr>
      <w:rFonts w:ascii="SimSun" w:hAnsi="SimSun" w:cs="SimSun"/>
      <w:b/>
      <w:bCs/>
      <w:sz w:val="36"/>
      <w:szCs w:val="36"/>
    </w:rPr>
  </w:style>
  <w:style w:type="character" w:styleId="FollowedHyperlink">
    <w:name w:val="FollowedHyperlink"/>
    <w:basedOn w:val="DefaultParagraphFont"/>
    <w:semiHidden/>
    <w:unhideWhenUsed/>
    <w:rsid w:val="005375AA"/>
    <w:rPr>
      <w:color w:val="800080" w:themeColor="followedHyperlink"/>
      <w:u w:val="single"/>
    </w:rPr>
  </w:style>
  <w:style w:type="character" w:styleId="CommentReference">
    <w:name w:val="annotation reference"/>
    <w:basedOn w:val="DefaultParagraphFont"/>
    <w:uiPriority w:val="99"/>
    <w:semiHidden/>
    <w:unhideWhenUsed/>
    <w:rsid w:val="004519D0"/>
    <w:rPr>
      <w:sz w:val="21"/>
      <w:szCs w:val="21"/>
    </w:rPr>
  </w:style>
  <w:style w:type="paragraph" w:styleId="CommentText">
    <w:name w:val="annotation text"/>
    <w:basedOn w:val="Normal"/>
    <w:link w:val="CommentTextChar"/>
    <w:uiPriority w:val="99"/>
    <w:semiHidden/>
    <w:unhideWhenUsed/>
    <w:rsid w:val="004519D0"/>
    <w:pPr>
      <w:widowControl w:val="0"/>
    </w:pPr>
    <w:rPr>
      <w:rFonts w:asciiTheme="minorHAnsi" w:eastAsiaTheme="minorEastAsia" w:hAnsiTheme="minorHAnsi" w:cstheme="minorBidi"/>
      <w:kern w:val="2"/>
      <w:sz w:val="21"/>
    </w:rPr>
  </w:style>
  <w:style w:type="character" w:customStyle="1" w:styleId="CommentTextChar">
    <w:name w:val="Comment Text Char"/>
    <w:basedOn w:val="DefaultParagraphFont"/>
    <w:link w:val="CommentText"/>
    <w:uiPriority w:val="99"/>
    <w:semiHidden/>
    <w:rsid w:val="004519D0"/>
    <w:rPr>
      <w:rFonts w:asciiTheme="minorHAnsi" w:eastAsiaTheme="minorEastAsia" w:hAnsiTheme="minorHAnsi" w:cstheme="minorBidi"/>
      <w:kern w:val="2"/>
      <w:sz w:val="21"/>
      <w:szCs w:val="22"/>
    </w:rPr>
  </w:style>
  <w:style w:type="character" w:customStyle="1" w:styleId="apple-converted-space">
    <w:name w:val="apple-converted-space"/>
    <w:basedOn w:val="DefaultParagraphFont"/>
    <w:rsid w:val="00E62B1D"/>
  </w:style>
  <w:style w:type="paragraph" w:customStyle="1" w:styleId="tgt">
    <w:name w:val="tgt"/>
    <w:basedOn w:val="Normal"/>
    <w:uiPriority w:val="99"/>
    <w:rsid w:val="00860925"/>
    <w:pPr>
      <w:spacing w:before="100" w:beforeAutospacing="1" w:after="100" w:afterAutospacing="1"/>
    </w:pPr>
    <w:rPr>
      <w:rFonts w:ascii="SimSun" w:hAnsi="SimSun" w:cs="SimSun"/>
      <w:sz w:val="24"/>
      <w:szCs w:val="24"/>
    </w:rPr>
  </w:style>
  <w:style w:type="paragraph" w:styleId="PlainText">
    <w:name w:val="Plain Text"/>
    <w:basedOn w:val="Normal"/>
    <w:link w:val="PlainTextChar"/>
    <w:uiPriority w:val="99"/>
    <w:semiHidden/>
    <w:unhideWhenUsed/>
    <w:rsid w:val="00F37FDA"/>
    <w:rPr>
      <w:rFonts w:eastAsiaTheme="minorEastAsia" w:cs="Consolas"/>
      <w:szCs w:val="21"/>
    </w:rPr>
  </w:style>
  <w:style w:type="character" w:customStyle="1" w:styleId="PlainTextChar">
    <w:name w:val="Plain Text Char"/>
    <w:basedOn w:val="DefaultParagraphFont"/>
    <w:link w:val="PlainText"/>
    <w:uiPriority w:val="99"/>
    <w:semiHidden/>
    <w:rsid w:val="00F37FDA"/>
    <w:rPr>
      <w:rFonts w:ascii="Calibri" w:eastAsiaTheme="minorEastAsia" w:hAnsi="Calibr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4084">
      <w:bodyDiv w:val="1"/>
      <w:marLeft w:val="0"/>
      <w:marRight w:val="0"/>
      <w:marTop w:val="0"/>
      <w:marBottom w:val="0"/>
      <w:divBdr>
        <w:top w:val="none" w:sz="0" w:space="0" w:color="auto"/>
        <w:left w:val="none" w:sz="0" w:space="0" w:color="auto"/>
        <w:bottom w:val="none" w:sz="0" w:space="0" w:color="auto"/>
        <w:right w:val="none" w:sz="0" w:space="0" w:color="auto"/>
      </w:divBdr>
    </w:div>
    <w:div w:id="402919425">
      <w:bodyDiv w:val="1"/>
      <w:marLeft w:val="0"/>
      <w:marRight w:val="0"/>
      <w:marTop w:val="0"/>
      <w:marBottom w:val="0"/>
      <w:divBdr>
        <w:top w:val="none" w:sz="0" w:space="0" w:color="auto"/>
        <w:left w:val="none" w:sz="0" w:space="0" w:color="auto"/>
        <w:bottom w:val="none" w:sz="0" w:space="0" w:color="auto"/>
        <w:right w:val="none" w:sz="0" w:space="0" w:color="auto"/>
      </w:divBdr>
    </w:div>
    <w:div w:id="432361026">
      <w:bodyDiv w:val="1"/>
      <w:marLeft w:val="0"/>
      <w:marRight w:val="0"/>
      <w:marTop w:val="0"/>
      <w:marBottom w:val="0"/>
      <w:divBdr>
        <w:top w:val="none" w:sz="0" w:space="0" w:color="auto"/>
        <w:left w:val="none" w:sz="0" w:space="0" w:color="auto"/>
        <w:bottom w:val="none" w:sz="0" w:space="0" w:color="auto"/>
        <w:right w:val="none" w:sz="0" w:space="0" w:color="auto"/>
      </w:divBdr>
    </w:div>
    <w:div w:id="495077782">
      <w:bodyDiv w:val="1"/>
      <w:marLeft w:val="0"/>
      <w:marRight w:val="0"/>
      <w:marTop w:val="0"/>
      <w:marBottom w:val="0"/>
      <w:divBdr>
        <w:top w:val="none" w:sz="0" w:space="0" w:color="auto"/>
        <w:left w:val="none" w:sz="0" w:space="0" w:color="auto"/>
        <w:bottom w:val="none" w:sz="0" w:space="0" w:color="auto"/>
        <w:right w:val="none" w:sz="0" w:space="0" w:color="auto"/>
      </w:divBdr>
    </w:div>
    <w:div w:id="518157445">
      <w:bodyDiv w:val="1"/>
      <w:marLeft w:val="0"/>
      <w:marRight w:val="0"/>
      <w:marTop w:val="0"/>
      <w:marBottom w:val="0"/>
      <w:divBdr>
        <w:top w:val="none" w:sz="0" w:space="0" w:color="auto"/>
        <w:left w:val="none" w:sz="0" w:space="0" w:color="auto"/>
        <w:bottom w:val="none" w:sz="0" w:space="0" w:color="auto"/>
        <w:right w:val="none" w:sz="0" w:space="0" w:color="auto"/>
      </w:divBdr>
    </w:div>
    <w:div w:id="648900588">
      <w:bodyDiv w:val="1"/>
      <w:marLeft w:val="0"/>
      <w:marRight w:val="0"/>
      <w:marTop w:val="0"/>
      <w:marBottom w:val="0"/>
      <w:divBdr>
        <w:top w:val="none" w:sz="0" w:space="0" w:color="auto"/>
        <w:left w:val="none" w:sz="0" w:space="0" w:color="auto"/>
        <w:bottom w:val="none" w:sz="0" w:space="0" w:color="auto"/>
        <w:right w:val="none" w:sz="0" w:space="0" w:color="auto"/>
      </w:divBdr>
    </w:div>
    <w:div w:id="703679720">
      <w:bodyDiv w:val="1"/>
      <w:marLeft w:val="0"/>
      <w:marRight w:val="0"/>
      <w:marTop w:val="0"/>
      <w:marBottom w:val="0"/>
      <w:divBdr>
        <w:top w:val="none" w:sz="0" w:space="0" w:color="auto"/>
        <w:left w:val="none" w:sz="0" w:space="0" w:color="auto"/>
        <w:bottom w:val="none" w:sz="0" w:space="0" w:color="auto"/>
        <w:right w:val="none" w:sz="0" w:space="0" w:color="auto"/>
      </w:divBdr>
    </w:div>
    <w:div w:id="715927844">
      <w:bodyDiv w:val="1"/>
      <w:marLeft w:val="0"/>
      <w:marRight w:val="0"/>
      <w:marTop w:val="0"/>
      <w:marBottom w:val="0"/>
      <w:divBdr>
        <w:top w:val="none" w:sz="0" w:space="0" w:color="auto"/>
        <w:left w:val="none" w:sz="0" w:space="0" w:color="auto"/>
        <w:bottom w:val="none" w:sz="0" w:space="0" w:color="auto"/>
        <w:right w:val="none" w:sz="0" w:space="0" w:color="auto"/>
      </w:divBdr>
    </w:div>
    <w:div w:id="956373233">
      <w:bodyDiv w:val="1"/>
      <w:marLeft w:val="0"/>
      <w:marRight w:val="0"/>
      <w:marTop w:val="0"/>
      <w:marBottom w:val="0"/>
      <w:divBdr>
        <w:top w:val="none" w:sz="0" w:space="0" w:color="auto"/>
        <w:left w:val="none" w:sz="0" w:space="0" w:color="auto"/>
        <w:bottom w:val="none" w:sz="0" w:space="0" w:color="auto"/>
        <w:right w:val="none" w:sz="0" w:space="0" w:color="auto"/>
      </w:divBdr>
    </w:div>
    <w:div w:id="1083919680">
      <w:bodyDiv w:val="1"/>
      <w:marLeft w:val="0"/>
      <w:marRight w:val="0"/>
      <w:marTop w:val="0"/>
      <w:marBottom w:val="0"/>
      <w:divBdr>
        <w:top w:val="none" w:sz="0" w:space="0" w:color="auto"/>
        <w:left w:val="none" w:sz="0" w:space="0" w:color="auto"/>
        <w:bottom w:val="none" w:sz="0" w:space="0" w:color="auto"/>
        <w:right w:val="none" w:sz="0" w:space="0" w:color="auto"/>
      </w:divBdr>
    </w:div>
    <w:div w:id="1117287298">
      <w:bodyDiv w:val="1"/>
      <w:marLeft w:val="0"/>
      <w:marRight w:val="0"/>
      <w:marTop w:val="0"/>
      <w:marBottom w:val="0"/>
      <w:divBdr>
        <w:top w:val="none" w:sz="0" w:space="0" w:color="auto"/>
        <w:left w:val="none" w:sz="0" w:space="0" w:color="auto"/>
        <w:bottom w:val="none" w:sz="0" w:space="0" w:color="auto"/>
        <w:right w:val="none" w:sz="0" w:space="0" w:color="auto"/>
      </w:divBdr>
    </w:div>
    <w:div w:id="1121076689">
      <w:bodyDiv w:val="1"/>
      <w:marLeft w:val="0"/>
      <w:marRight w:val="0"/>
      <w:marTop w:val="0"/>
      <w:marBottom w:val="0"/>
      <w:divBdr>
        <w:top w:val="none" w:sz="0" w:space="0" w:color="auto"/>
        <w:left w:val="none" w:sz="0" w:space="0" w:color="auto"/>
        <w:bottom w:val="none" w:sz="0" w:space="0" w:color="auto"/>
        <w:right w:val="none" w:sz="0" w:space="0" w:color="auto"/>
      </w:divBdr>
    </w:div>
    <w:div w:id="1129207188">
      <w:bodyDiv w:val="1"/>
      <w:marLeft w:val="0"/>
      <w:marRight w:val="0"/>
      <w:marTop w:val="0"/>
      <w:marBottom w:val="0"/>
      <w:divBdr>
        <w:top w:val="none" w:sz="0" w:space="0" w:color="auto"/>
        <w:left w:val="none" w:sz="0" w:space="0" w:color="auto"/>
        <w:bottom w:val="none" w:sz="0" w:space="0" w:color="auto"/>
        <w:right w:val="none" w:sz="0" w:space="0" w:color="auto"/>
      </w:divBdr>
    </w:div>
    <w:div w:id="1137796279">
      <w:bodyDiv w:val="1"/>
      <w:marLeft w:val="0"/>
      <w:marRight w:val="0"/>
      <w:marTop w:val="0"/>
      <w:marBottom w:val="0"/>
      <w:divBdr>
        <w:top w:val="none" w:sz="0" w:space="0" w:color="auto"/>
        <w:left w:val="none" w:sz="0" w:space="0" w:color="auto"/>
        <w:bottom w:val="none" w:sz="0" w:space="0" w:color="auto"/>
        <w:right w:val="none" w:sz="0" w:space="0" w:color="auto"/>
      </w:divBdr>
    </w:div>
    <w:div w:id="1184830815">
      <w:bodyDiv w:val="1"/>
      <w:marLeft w:val="0"/>
      <w:marRight w:val="0"/>
      <w:marTop w:val="0"/>
      <w:marBottom w:val="0"/>
      <w:divBdr>
        <w:top w:val="none" w:sz="0" w:space="0" w:color="auto"/>
        <w:left w:val="none" w:sz="0" w:space="0" w:color="auto"/>
        <w:bottom w:val="none" w:sz="0" w:space="0" w:color="auto"/>
        <w:right w:val="none" w:sz="0" w:space="0" w:color="auto"/>
      </w:divBdr>
    </w:div>
    <w:div w:id="1367409633">
      <w:bodyDiv w:val="1"/>
      <w:marLeft w:val="0"/>
      <w:marRight w:val="0"/>
      <w:marTop w:val="0"/>
      <w:marBottom w:val="0"/>
      <w:divBdr>
        <w:top w:val="none" w:sz="0" w:space="0" w:color="auto"/>
        <w:left w:val="none" w:sz="0" w:space="0" w:color="auto"/>
        <w:bottom w:val="none" w:sz="0" w:space="0" w:color="auto"/>
        <w:right w:val="none" w:sz="0" w:space="0" w:color="auto"/>
      </w:divBdr>
    </w:div>
    <w:div w:id="1378431217">
      <w:bodyDiv w:val="1"/>
      <w:marLeft w:val="0"/>
      <w:marRight w:val="0"/>
      <w:marTop w:val="0"/>
      <w:marBottom w:val="0"/>
      <w:divBdr>
        <w:top w:val="none" w:sz="0" w:space="0" w:color="auto"/>
        <w:left w:val="none" w:sz="0" w:space="0" w:color="auto"/>
        <w:bottom w:val="none" w:sz="0" w:space="0" w:color="auto"/>
        <w:right w:val="none" w:sz="0" w:space="0" w:color="auto"/>
      </w:divBdr>
    </w:div>
    <w:div w:id="1411925183">
      <w:bodyDiv w:val="1"/>
      <w:marLeft w:val="0"/>
      <w:marRight w:val="0"/>
      <w:marTop w:val="0"/>
      <w:marBottom w:val="0"/>
      <w:divBdr>
        <w:top w:val="none" w:sz="0" w:space="0" w:color="auto"/>
        <w:left w:val="none" w:sz="0" w:space="0" w:color="auto"/>
        <w:bottom w:val="none" w:sz="0" w:space="0" w:color="auto"/>
        <w:right w:val="none" w:sz="0" w:space="0" w:color="auto"/>
      </w:divBdr>
    </w:div>
    <w:div w:id="1436293028">
      <w:bodyDiv w:val="1"/>
      <w:marLeft w:val="0"/>
      <w:marRight w:val="0"/>
      <w:marTop w:val="0"/>
      <w:marBottom w:val="0"/>
      <w:divBdr>
        <w:top w:val="none" w:sz="0" w:space="0" w:color="auto"/>
        <w:left w:val="none" w:sz="0" w:space="0" w:color="auto"/>
        <w:bottom w:val="none" w:sz="0" w:space="0" w:color="auto"/>
        <w:right w:val="none" w:sz="0" w:space="0" w:color="auto"/>
      </w:divBdr>
    </w:div>
    <w:div w:id="1439254301">
      <w:bodyDiv w:val="1"/>
      <w:marLeft w:val="0"/>
      <w:marRight w:val="0"/>
      <w:marTop w:val="0"/>
      <w:marBottom w:val="0"/>
      <w:divBdr>
        <w:top w:val="none" w:sz="0" w:space="0" w:color="auto"/>
        <w:left w:val="none" w:sz="0" w:space="0" w:color="auto"/>
        <w:bottom w:val="none" w:sz="0" w:space="0" w:color="auto"/>
        <w:right w:val="none" w:sz="0" w:space="0" w:color="auto"/>
      </w:divBdr>
    </w:div>
    <w:div w:id="1576863464">
      <w:bodyDiv w:val="1"/>
      <w:marLeft w:val="0"/>
      <w:marRight w:val="0"/>
      <w:marTop w:val="0"/>
      <w:marBottom w:val="0"/>
      <w:divBdr>
        <w:top w:val="none" w:sz="0" w:space="0" w:color="auto"/>
        <w:left w:val="none" w:sz="0" w:space="0" w:color="auto"/>
        <w:bottom w:val="none" w:sz="0" w:space="0" w:color="auto"/>
        <w:right w:val="none" w:sz="0" w:space="0" w:color="auto"/>
      </w:divBdr>
    </w:div>
    <w:div w:id="1650863203">
      <w:bodyDiv w:val="1"/>
      <w:marLeft w:val="0"/>
      <w:marRight w:val="0"/>
      <w:marTop w:val="0"/>
      <w:marBottom w:val="0"/>
      <w:divBdr>
        <w:top w:val="none" w:sz="0" w:space="0" w:color="auto"/>
        <w:left w:val="none" w:sz="0" w:space="0" w:color="auto"/>
        <w:bottom w:val="none" w:sz="0" w:space="0" w:color="auto"/>
        <w:right w:val="none" w:sz="0" w:space="0" w:color="auto"/>
      </w:divBdr>
    </w:div>
    <w:div w:id="1661470865">
      <w:bodyDiv w:val="1"/>
      <w:marLeft w:val="0"/>
      <w:marRight w:val="0"/>
      <w:marTop w:val="0"/>
      <w:marBottom w:val="0"/>
      <w:divBdr>
        <w:top w:val="none" w:sz="0" w:space="0" w:color="auto"/>
        <w:left w:val="none" w:sz="0" w:space="0" w:color="auto"/>
        <w:bottom w:val="none" w:sz="0" w:space="0" w:color="auto"/>
        <w:right w:val="none" w:sz="0" w:space="0" w:color="auto"/>
      </w:divBdr>
    </w:div>
    <w:div w:id="1671908431">
      <w:bodyDiv w:val="1"/>
      <w:marLeft w:val="0"/>
      <w:marRight w:val="0"/>
      <w:marTop w:val="0"/>
      <w:marBottom w:val="0"/>
      <w:divBdr>
        <w:top w:val="none" w:sz="0" w:space="0" w:color="auto"/>
        <w:left w:val="none" w:sz="0" w:space="0" w:color="auto"/>
        <w:bottom w:val="none" w:sz="0" w:space="0" w:color="auto"/>
        <w:right w:val="none" w:sz="0" w:space="0" w:color="auto"/>
      </w:divBdr>
    </w:div>
    <w:div w:id="1693803422">
      <w:bodyDiv w:val="1"/>
      <w:marLeft w:val="0"/>
      <w:marRight w:val="0"/>
      <w:marTop w:val="0"/>
      <w:marBottom w:val="0"/>
      <w:divBdr>
        <w:top w:val="none" w:sz="0" w:space="0" w:color="auto"/>
        <w:left w:val="none" w:sz="0" w:space="0" w:color="auto"/>
        <w:bottom w:val="none" w:sz="0" w:space="0" w:color="auto"/>
        <w:right w:val="none" w:sz="0" w:space="0" w:color="auto"/>
      </w:divBdr>
    </w:div>
    <w:div w:id="1843429047">
      <w:bodyDiv w:val="1"/>
      <w:marLeft w:val="0"/>
      <w:marRight w:val="0"/>
      <w:marTop w:val="0"/>
      <w:marBottom w:val="0"/>
      <w:divBdr>
        <w:top w:val="none" w:sz="0" w:space="0" w:color="auto"/>
        <w:left w:val="none" w:sz="0" w:space="0" w:color="auto"/>
        <w:bottom w:val="none" w:sz="0" w:space="0" w:color="auto"/>
        <w:right w:val="none" w:sz="0" w:space="0" w:color="auto"/>
      </w:divBdr>
    </w:div>
    <w:div w:id="1854416373">
      <w:bodyDiv w:val="1"/>
      <w:marLeft w:val="0"/>
      <w:marRight w:val="0"/>
      <w:marTop w:val="0"/>
      <w:marBottom w:val="0"/>
      <w:divBdr>
        <w:top w:val="none" w:sz="0" w:space="0" w:color="auto"/>
        <w:left w:val="none" w:sz="0" w:space="0" w:color="auto"/>
        <w:bottom w:val="none" w:sz="0" w:space="0" w:color="auto"/>
        <w:right w:val="none" w:sz="0" w:space="0" w:color="auto"/>
      </w:divBdr>
    </w:div>
    <w:div w:id="1878463444">
      <w:bodyDiv w:val="1"/>
      <w:marLeft w:val="0"/>
      <w:marRight w:val="0"/>
      <w:marTop w:val="0"/>
      <w:marBottom w:val="0"/>
      <w:divBdr>
        <w:top w:val="none" w:sz="0" w:space="0" w:color="auto"/>
        <w:left w:val="none" w:sz="0" w:space="0" w:color="auto"/>
        <w:bottom w:val="none" w:sz="0" w:space="0" w:color="auto"/>
        <w:right w:val="none" w:sz="0" w:space="0" w:color="auto"/>
      </w:divBdr>
    </w:div>
    <w:div w:id="1902137382">
      <w:bodyDiv w:val="1"/>
      <w:marLeft w:val="0"/>
      <w:marRight w:val="0"/>
      <w:marTop w:val="0"/>
      <w:marBottom w:val="0"/>
      <w:divBdr>
        <w:top w:val="none" w:sz="0" w:space="0" w:color="auto"/>
        <w:left w:val="none" w:sz="0" w:space="0" w:color="auto"/>
        <w:bottom w:val="none" w:sz="0" w:space="0" w:color="auto"/>
        <w:right w:val="none" w:sz="0" w:space="0" w:color="auto"/>
      </w:divBdr>
    </w:div>
    <w:div w:id="1964581016">
      <w:bodyDiv w:val="1"/>
      <w:marLeft w:val="0"/>
      <w:marRight w:val="0"/>
      <w:marTop w:val="0"/>
      <w:marBottom w:val="0"/>
      <w:divBdr>
        <w:top w:val="none" w:sz="0" w:space="0" w:color="auto"/>
        <w:left w:val="none" w:sz="0" w:space="0" w:color="auto"/>
        <w:bottom w:val="none" w:sz="0" w:space="0" w:color="auto"/>
        <w:right w:val="none" w:sz="0" w:space="0" w:color="auto"/>
      </w:divBdr>
    </w:div>
    <w:div w:id="1967541878">
      <w:bodyDiv w:val="1"/>
      <w:marLeft w:val="0"/>
      <w:marRight w:val="0"/>
      <w:marTop w:val="0"/>
      <w:marBottom w:val="0"/>
      <w:divBdr>
        <w:top w:val="none" w:sz="0" w:space="0" w:color="auto"/>
        <w:left w:val="none" w:sz="0" w:space="0" w:color="auto"/>
        <w:bottom w:val="none" w:sz="0" w:space="0" w:color="auto"/>
        <w:right w:val="none" w:sz="0" w:space="0" w:color="auto"/>
      </w:divBdr>
    </w:div>
    <w:div w:id="1990555965">
      <w:bodyDiv w:val="1"/>
      <w:marLeft w:val="0"/>
      <w:marRight w:val="0"/>
      <w:marTop w:val="0"/>
      <w:marBottom w:val="0"/>
      <w:divBdr>
        <w:top w:val="none" w:sz="0" w:space="0" w:color="auto"/>
        <w:left w:val="none" w:sz="0" w:space="0" w:color="auto"/>
        <w:bottom w:val="none" w:sz="0" w:space="0" w:color="auto"/>
        <w:right w:val="none" w:sz="0" w:space="0" w:color="auto"/>
      </w:divBdr>
    </w:div>
    <w:div w:id="2021083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1.png@01CF12CB.45218740" TargetMode="External"/><Relationship Id="rId13" Type="http://schemas.openxmlformats.org/officeDocument/2006/relationships/image" Target="media/image3.jpeg"/><Relationship Id="rId18" Type="http://schemas.openxmlformats.org/officeDocument/2006/relationships/image" Target="cid:image004.jpg@01D20439.1AF9A120" TargetMode="External"/><Relationship Id="rId3" Type="http://schemas.openxmlformats.org/officeDocument/2006/relationships/settings" Target="settings.xml"/><Relationship Id="rId21" Type="http://schemas.openxmlformats.org/officeDocument/2006/relationships/hyperlink" Target="mailto:mny5@cdc.gov?subject=SITN" TargetMode="External"/><Relationship Id="rId7" Type="http://schemas.openxmlformats.org/officeDocument/2006/relationships/image" Target="media/image1.png"/><Relationship Id="rId12" Type="http://schemas.openxmlformats.org/officeDocument/2006/relationships/image" Target="cid:image002.jpg@01D20439.1AF9A120"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cid:image008.jpg@01D1FC67.CDA3F340" TargetMode="External"/><Relationship Id="rId20" Type="http://schemas.openxmlformats.org/officeDocument/2006/relationships/image" Target="cid:image005.jpg@01D20439.1AF9A1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image" Target="cid:image001.png@01D1064C.73C1D8E0"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mailto:jlevings@cdc.gov" TargetMode="External"/><Relationship Id="rId14" Type="http://schemas.openxmlformats.org/officeDocument/2006/relationships/image" Target="cid:image002.jpg@01D1373E.42BC1EE0"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July 4–17, 2015</vt:lpstr>
    </vt:vector>
  </TitlesOfParts>
  <Company>CDC</Company>
  <LinksUpToDate>false</LinksUpToDate>
  <CharactersWithSpaces>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4–17, 2015</dc:title>
  <dc:creator>user</dc:creator>
  <cp:lastModifiedBy>Yang, Shuo (CDC/CGH/OD)</cp:lastModifiedBy>
  <cp:revision>2</cp:revision>
  <dcterms:created xsi:type="dcterms:W3CDTF">2016-10-06T06:35:00Z</dcterms:created>
  <dcterms:modified xsi:type="dcterms:W3CDTF">2016-10-06T06:35:00Z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