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CD" w:rsidRPr="00AC7BCD" w:rsidRDefault="00AC7BCD" w:rsidP="00AC7BCD">
      <w:pPr>
        <w:jc w:val="center"/>
        <w:rPr>
          <w:rFonts w:ascii="华文新魏" w:eastAsia="华文新魏"/>
          <w:sz w:val="32"/>
          <w:szCs w:val="32"/>
        </w:rPr>
      </w:pPr>
      <w:r w:rsidRPr="00AC7BCD">
        <w:rPr>
          <w:rFonts w:ascii="华文新魏" w:eastAsia="华文新魏" w:hint="eastAsia"/>
          <w:sz w:val="32"/>
          <w:szCs w:val="32"/>
        </w:rPr>
        <w:t>中国健康促进联盟健康生活行为指导建议</w:t>
      </w:r>
    </w:p>
    <w:p w:rsidR="00AC7BCD" w:rsidRPr="00AC7BCD" w:rsidRDefault="00AC7BCD" w:rsidP="00AC7BCD">
      <w:pPr>
        <w:jc w:val="center"/>
        <w:rPr>
          <w:rFonts w:ascii="华文新魏" w:eastAsia="华文新魏"/>
          <w:sz w:val="32"/>
          <w:szCs w:val="32"/>
        </w:rPr>
      </w:pPr>
      <w:r w:rsidRPr="00AC7BCD">
        <w:rPr>
          <w:rFonts w:ascii="华文新魏" w:eastAsia="华文新魏" w:hint="eastAsia"/>
          <w:sz w:val="32"/>
          <w:szCs w:val="32"/>
        </w:rPr>
        <w:t>第3号</w:t>
      </w:r>
    </w:p>
    <w:p w:rsidR="00AC7BCD" w:rsidRPr="00AC7BCD" w:rsidRDefault="00AC7BCD" w:rsidP="00AC7BCD">
      <w:pPr>
        <w:rPr>
          <w:rFonts w:ascii="仿宋_GB2312" w:eastAsia="仿宋_GB2312"/>
          <w:sz w:val="32"/>
          <w:szCs w:val="32"/>
        </w:rPr>
      </w:pPr>
    </w:p>
    <w:p w:rsidR="00AC7BCD" w:rsidRPr="00EB4BAF" w:rsidRDefault="00AC7BCD" w:rsidP="00AC7BCD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6"/>
        </w:rPr>
      </w:pPr>
      <w:r w:rsidRPr="00EB4BAF">
        <w:rPr>
          <w:rFonts w:ascii="微软雅黑" w:eastAsia="微软雅黑" w:hAnsi="微软雅黑" w:hint="eastAsia"/>
          <w:b/>
          <w:sz w:val="32"/>
          <w:szCs w:val="36"/>
        </w:rPr>
        <w:t>关于减少儿童含糖饮料摄入的倡议</w:t>
      </w:r>
    </w:p>
    <w:p w:rsidR="00AC7BCD" w:rsidRPr="00EB4BAF" w:rsidRDefault="00AC7BCD" w:rsidP="00EB4BAF">
      <w:pPr>
        <w:spacing w:line="480" w:lineRule="auto"/>
        <w:rPr>
          <w:rFonts w:ascii="仿宋_GB2312" w:eastAsia="仿宋_GB2312"/>
          <w:sz w:val="28"/>
          <w:szCs w:val="28"/>
        </w:rPr>
      </w:pPr>
      <w:r w:rsidRPr="00EB4BAF">
        <w:rPr>
          <w:rFonts w:ascii="仿宋_GB2312" w:eastAsia="仿宋_GB2312" w:hint="eastAsia"/>
          <w:sz w:val="28"/>
          <w:szCs w:val="28"/>
        </w:rPr>
        <w:t xml:space="preserve">    含糖饮料</w:t>
      </w:r>
      <w:r w:rsidR="003C1167" w:rsidRPr="00EB4BAF">
        <w:rPr>
          <w:rFonts w:ascii="仿宋_GB2312" w:eastAsia="仿宋_GB2312" w:hint="eastAsia"/>
          <w:sz w:val="28"/>
          <w:szCs w:val="28"/>
        </w:rPr>
        <w:t>并非</w:t>
      </w:r>
      <w:r w:rsidRPr="00EB4BAF">
        <w:rPr>
          <w:rFonts w:ascii="仿宋_GB2312" w:eastAsia="仿宋_GB2312" w:hint="eastAsia"/>
          <w:sz w:val="28"/>
          <w:szCs w:val="28"/>
        </w:rPr>
        <w:t>人体必需。饮用含糖饮料可能会有愉悦感，但过多饮用会改变口味以及对食物的选择习惯，</w:t>
      </w:r>
      <w:r w:rsidR="003C1167" w:rsidRPr="00EB4BAF">
        <w:rPr>
          <w:rFonts w:ascii="仿宋_GB2312" w:eastAsia="仿宋_GB2312" w:hint="eastAsia"/>
          <w:sz w:val="28"/>
          <w:szCs w:val="28"/>
        </w:rPr>
        <w:t>甚至</w:t>
      </w:r>
      <w:r w:rsidRPr="00EB4BAF">
        <w:rPr>
          <w:rFonts w:ascii="仿宋_GB2312" w:eastAsia="仿宋_GB2312" w:hint="eastAsia"/>
          <w:sz w:val="28"/>
          <w:szCs w:val="28"/>
        </w:rPr>
        <w:t>产生对高甜度饮食的“依赖”。长期大量饮用含糖饮料会增加儿童发生龋齿、肥胖的风险，</w:t>
      </w:r>
      <w:r w:rsidR="003C1167" w:rsidRPr="00EB4BAF">
        <w:rPr>
          <w:rFonts w:ascii="仿宋_GB2312" w:eastAsia="仿宋_GB2312" w:hint="eastAsia"/>
          <w:sz w:val="28"/>
          <w:szCs w:val="28"/>
        </w:rPr>
        <w:t>还</w:t>
      </w:r>
      <w:r w:rsidRPr="00EB4BAF">
        <w:rPr>
          <w:rFonts w:ascii="仿宋_GB2312" w:eastAsia="仿宋_GB2312" w:hint="eastAsia"/>
          <w:sz w:val="28"/>
          <w:szCs w:val="28"/>
        </w:rPr>
        <w:t>可能增加2型糖尿病、血脂异常、心脑血管疾病等疾病发生的潜在风险。</w:t>
      </w:r>
      <w:r w:rsidR="008E2FDD" w:rsidRPr="00EB4BAF">
        <w:rPr>
          <w:rFonts w:ascii="仿宋_GB2312" w:eastAsia="仿宋_GB2312" w:hint="eastAsia"/>
          <w:sz w:val="28"/>
          <w:szCs w:val="28"/>
        </w:rPr>
        <w:t>儿童肥胖是本世纪最严重的公共卫生挑战之一，世界卫生组织建议控制儿童肥胖从减少</w:t>
      </w:r>
      <w:r w:rsidR="003C1167" w:rsidRPr="00EB4BAF">
        <w:rPr>
          <w:rFonts w:ascii="仿宋_GB2312" w:eastAsia="仿宋_GB2312" w:hint="eastAsia"/>
          <w:sz w:val="28"/>
          <w:szCs w:val="28"/>
        </w:rPr>
        <w:t>饮用</w:t>
      </w:r>
      <w:r w:rsidR="008E2FDD" w:rsidRPr="00EB4BAF">
        <w:rPr>
          <w:rFonts w:ascii="仿宋_GB2312" w:eastAsia="仿宋_GB2312" w:hint="eastAsia"/>
          <w:sz w:val="28"/>
          <w:szCs w:val="28"/>
        </w:rPr>
        <w:t>含糖饮料开始。</w:t>
      </w:r>
      <w:bookmarkStart w:id="0" w:name="_GoBack"/>
      <w:bookmarkEnd w:id="0"/>
    </w:p>
    <w:p w:rsidR="00AC7BCD" w:rsidRPr="00EB4BAF" w:rsidRDefault="00AC7BCD" w:rsidP="00EB4BAF">
      <w:pPr>
        <w:spacing w:line="480" w:lineRule="auto"/>
        <w:rPr>
          <w:rFonts w:ascii="仿宋_GB2312" w:eastAsia="仿宋_GB2312"/>
          <w:sz w:val="28"/>
          <w:szCs w:val="28"/>
        </w:rPr>
      </w:pPr>
      <w:r w:rsidRPr="00EB4BAF">
        <w:rPr>
          <w:rFonts w:ascii="仿宋_GB2312" w:eastAsia="仿宋_GB2312" w:hint="eastAsia"/>
          <w:sz w:val="28"/>
          <w:szCs w:val="28"/>
        </w:rPr>
        <w:t xml:space="preserve">    中国健康联盟倡议：</w:t>
      </w:r>
    </w:p>
    <w:p w:rsidR="00AC7BCD" w:rsidRPr="00EB4BAF" w:rsidRDefault="00AC7BCD" w:rsidP="00EB4BAF">
      <w:pPr>
        <w:spacing w:line="480" w:lineRule="auto"/>
        <w:rPr>
          <w:rFonts w:ascii="仿宋_GB2312" w:eastAsia="仿宋_GB2312"/>
          <w:sz w:val="28"/>
          <w:szCs w:val="28"/>
        </w:rPr>
      </w:pPr>
      <w:r w:rsidRPr="00EB4BAF">
        <w:rPr>
          <w:rFonts w:ascii="仿宋_GB2312" w:eastAsia="仿宋_GB2312" w:hint="eastAsia"/>
          <w:sz w:val="28"/>
          <w:szCs w:val="28"/>
        </w:rPr>
        <w:t xml:space="preserve">    1．倡导儿童每天足量饮用白开水，科学选择无糖</w:t>
      </w:r>
      <w:r w:rsidR="00E502FD" w:rsidRPr="00EB4BAF">
        <w:rPr>
          <w:rFonts w:ascii="仿宋_GB2312" w:eastAsia="仿宋_GB2312" w:hint="eastAsia"/>
          <w:sz w:val="28"/>
          <w:szCs w:val="28"/>
        </w:rPr>
        <w:t>（每100 m</w:t>
      </w:r>
      <w:r w:rsidR="004353ED" w:rsidRPr="00EB4BAF">
        <w:rPr>
          <w:rFonts w:ascii="仿宋_GB2312" w:eastAsia="仿宋_GB2312" w:hint="eastAsia"/>
          <w:sz w:val="28"/>
          <w:szCs w:val="28"/>
        </w:rPr>
        <w:t>L</w:t>
      </w:r>
      <w:r w:rsidR="00E502FD" w:rsidRPr="00EB4BAF">
        <w:rPr>
          <w:rFonts w:ascii="仿宋_GB2312" w:eastAsia="仿宋_GB2312" w:hint="eastAsia"/>
          <w:sz w:val="28"/>
          <w:szCs w:val="28"/>
        </w:rPr>
        <w:t>饮料中含糖量低于0.5克）</w:t>
      </w:r>
      <w:r w:rsidRPr="00EB4BAF">
        <w:rPr>
          <w:rFonts w:ascii="仿宋_GB2312" w:eastAsia="仿宋_GB2312" w:hint="eastAsia"/>
          <w:sz w:val="28"/>
          <w:szCs w:val="28"/>
        </w:rPr>
        <w:t>、低糖（每100</w:t>
      </w:r>
      <w:r w:rsidR="008E2FDD" w:rsidRPr="00EB4BAF">
        <w:rPr>
          <w:rFonts w:ascii="仿宋_GB2312" w:eastAsia="仿宋_GB2312" w:hint="eastAsia"/>
          <w:sz w:val="28"/>
          <w:szCs w:val="28"/>
        </w:rPr>
        <w:t xml:space="preserve"> </w:t>
      </w:r>
      <w:r w:rsidRPr="00EB4BAF">
        <w:rPr>
          <w:rFonts w:ascii="仿宋_GB2312" w:eastAsia="仿宋_GB2312" w:hint="eastAsia"/>
          <w:sz w:val="28"/>
          <w:szCs w:val="28"/>
        </w:rPr>
        <w:t>m</w:t>
      </w:r>
      <w:r w:rsidR="004353ED" w:rsidRPr="00EB4BAF">
        <w:rPr>
          <w:rFonts w:ascii="仿宋_GB2312" w:eastAsia="仿宋_GB2312" w:hint="eastAsia"/>
          <w:sz w:val="28"/>
          <w:szCs w:val="28"/>
        </w:rPr>
        <w:t>L</w:t>
      </w:r>
      <w:r w:rsidRPr="00EB4BAF">
        <w:rPr>
          <w:rFonts w:ascii="仿宋_GB2312" w:eastAsia="仿宋_GB2312" w:hint="eastAsia"/>
          <w:sz w:val="28"/>
          <w:szCs w:val="28"/>
        </w:rPr>
        <w:t>饮料中含糖量低于5克）饮品，减少“添加糖”“隐形糖”的摄入。</w:t>
      </w:r>
    </w:p>
    <w:p w:rsidR="00AC7BCD" w:rsidRPr="00EB4BAF" w:rsidRDefault="00AC7BCD" w:rsidP="00EB4BAF">
      <w:pPr>
        <w:spacing w:line="480" w:lineRule="auto"/>
        <w:rPr>
          <w:rFonts w:ascii="仿宋_GB2312" w:eastAsia="仿宋_GB2312"/>
          <w:sz w:val="28"/>
          <w:szCs w:val="28"/>
        </w:rPr>
      </w:pPr>
      <w:r w:rsidRPr="00EB4BAF">
        <w:rPr>
          <w:rFonts w:ascii="仿宋_GB2312" w:eastAsia="仿宋_GB2312" w:hint="eastAsia"/>
          <w:sz w:val="28"/>
          <w:szCs w:val="28"/>
        </w:rPr>
        <w:t xml:space="preserve">    2．</w:t>
      </w:r>
      <w:r w:rsidR="003C1167" w:rsidRPr="00EB4BAF">
        <w:rPr>
          <w:rFonts w:ascii="仿宋_GB2312" w:eastAsia="仿宋_GB2312" w:hint="eastAsia"/>
          <w:sz w:val="28"/>
          <w:szCs w:val="28"/>
        </w:rPr>
        <w:t>家长从孩子婴幼儿时期开始</w:t>
      </w:r>
      <w:r w:rsidRPr="00EB4BAF">
        <w:rPr>
          <w:rFonts w:ascii="仿宋_GB2312" w:eastAsia="仿宋_GB2312" w:hint="eastAsia"/>
          <w:sz w:val="28"/>
          <w:szCs w:val="28"/>
        </w:rPr>
        <w:t>培养</w:t>
      </w:r>
      <w:r w:rsidR="003C1167" w:rsidRPr="00EB4BAF">
        <w:rPr>
          <w:rFonts w:ascii="仿宋_GB2312" w:eastAsia="仿宋_GB2312" w:hint="eastAsia"/>
          <w:sz w:val="28"/>
          <w:szCs w:val="28"/>
        </w:rPr>
        <w:t>孩子</w:t>
      </w:r>
      <w:r w:rsidRPr="00EB4BAF">
        <w:rPr>
          <w:rFonts w:ascii="仿宋_GB2312" w:eastAsia="仿宋_GB2312" w:hint="eastAsia"/>
          <w:sz w:val="28"/>
          <w:szCs w:val="28"/>
        </w:rPr>
        <w:t>饮</w:t>
      </w:r>
      <w:r w:rsidR="003C1167" w:rsidRPr="00EB4BAF">
        <w:rPr>
          <w:rFonts w:ascii="仿宋_GB2312" w:eastAsia="仿宋_GB2312" w:hint="eastAsia"/>
          <w:sz w:val="28"/>
          <w:szCs w:val="28"/>
        </w:rPr>
        <w:t>用</w:t>
      </w:r>
      <w:r w:rsidRPr="00EB4BAF">
        <w:rPr>
          <w:rFonts w:ascii="仿宋_GB2312" w:eastAsia="仿宋_GB2312" w:hint="eastAsia"/>
          <w:sz w:val="28"/>
          <w:szCs w:val="28"/>
        </w:rPr>
        <w:t>白开水的习惯；不主动给孩子提供含糖饮料，更不以含糖饮品奖励孩子。</w:t>
      </w:r>
    </w:p>
    <w:p w:rsidR="00AC7BCD" w:rsidRPr="00EB4BAF" w:rsidRDefault="00AC7BCD" w:rsidP="00EB4BAF">
      <w:pPr>
        <w:spacing w:line="480" w:lineRule="auto"/>
        <w:rPr>
          <w:rFonts w:ascii="仿宋_GB2312" w:eastAsia="仿宋_GB2312"/>
          <w:sz w:val="28"/>
          <w:szCs w:val="28"/>
        </w:rPr>
      </w:pPr>
      <w:r w:rsidRPr="00EB4BAF">
        <w:rPr>
          <w:rFonts w:ascii="仿宋_GB2312" w:eastAsia="仿宋_GB2312" w:hint="eastAsia"/>
          <w:sz w:val="28"/>
          <w:szCs w:val="28"/>
        </w:rPr>
        <w:t xml:space="preserve">    3．校园内不售卖、不提供含糖饮料，不张贴含糖饮料广告，杜绝各种形式的含糖饮料宣传和推销。</w:t>
      </w:r>
    </w:p>
    <w:p w:rsidR="00AC7BCD" w:rsidRPr="00EB4BAF" w:rsidRDefault="00AC7BCD" w:rsidP="00EB4BAF">
      <w:pPr>
        <w:spacing w:line="480" w:lineRule="auto"/>
        <w:rPr>
          <w:rFonts w:ascii="仿宋_GB2312" w:eastAsia="仿宋_GB2312"/>
          <w:sz w:val="28"/>
          <w:szCs w:val="28"/>
        </w:rPr>
      </w:pPr>
      <w:r w:rsidRPr="00EB4BAF">
        <w:rPr>
          <w:rFonts w:ascii="仿宋_GB2312" w:eastAsia="仿宋_GB2312" w:hint="eastAsia"/>
          <w:sz w:val="28"/>
          <w:szCs w:val="28"/>
        </w:rPr>
        <w:t xml:space="preserve">    4．不在儿童看电视的黄金时段播放含糖饮料、饮品的广告。</w:t>
      </w:r>
    </w:p>
    <w:p w:rsidR="00AC7BCD" w:rsidRPr="00EB4BAF" w:rsidRDefault="00AC7BCD" w:rsidP="00EB4BAF">
      <w:pPr>
        <w:spacing w:line="480" w:lineRule="auto"/>
        <w:rPr>
          <w:rFonts w:ascii="仿宋_GB2312" w:eastAsia="仿宋_GB2312"/>
          <w:sz w:val="28"/>
          <w:szCs w:val="28"/>
        </w:rPr>
      </w:pPr>
      <w:r w:rsidRPr="00EB4BAF">
        <w:rPr>
          <w:rFonts w:ascii="仿宋_GB2312" w:eastAsia="仿宋_GB2312" w:hint="eastAsia"/>
          <w:sz w:val="28"/>
          <w:szCs w:val="28"/>
        </w:rPr>
        <w:t xml:space="preserve">    5．企业在食品标签中明确标识产品含糖量，积极寻找含糖饮料的替代品，提供更多无糖或低糖饮品。</w:t>
      </w:r>
    </w:p>
    <w:sectPr w:rsidR="00AC7BCD" w:rsidRPr="00EB4BAF" w:rsidSect="00AC7BCD">
      <w:pgSz w:w="11906" w:h="16838" w:code="9"/>
      <w:pgMar w:top="1134" w:right="1474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91" w:rsidRDefault="00112D91" w:rsidP="00AC7BCD">
      <w:r>
        <w:separator/>
      </w:r>
    </w:p>
  </w:endnote>
  <w:endnote w:type="continuationSeparator" w:id="0">
    <w:p w:rsidR="00112D91" w:rsidRDefault="00112D91" w:rsidP="00AC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91" w:rsidRDefault="00112D91" w:rsidP="00AC7BCD">
      <w:r>
        <w:separator/>
      </w:r>
    </w:p>
  </w:footnote>
  <w:footnote w:type="continuationSeparator" w:id="0">
    <w:p w:rsidR="00112D91" w:rsidRDefault="00112D91" w:rsidP="00AC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BCD"/>
    <w:rsid w:val="00020E3C"/>
    <w:rsid w:val="00112D91"/>
    <w:rsid w:val="00211B60"/>
    <w:rsid w:val="003C1167"/>
    <w:rsid w:val="004353ED"/>
    <w:rsid w:val="006A4D81"/>
    <w:rsid w:val="008B7FEF"/>
    <w:rsid w:val="008E2FDD"/>
    <w:rsid w:val="00996F43"/>
    <w:rsid w:val="009A4EC7"/>
    <w:rsid w:val="009E4393"/>
    <w:rsid w:val="00A204BD"/>
    <w:rsid w:val="00AC7BCD"/>
    <w:rsid w:val="00B25503"/>
    <w:rsid w:val="00E502FD"/>
    <w:rsid w:val="00E67869"/>
    <w:rsid w:val="00EB4BAF"/>
    <w:rsid w:val="00F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24DFC-92BC-4D9B-ADCB-B15C27AA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20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B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BCD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C7B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C7BC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王静雷</cp:lastModifiedBy>
  <cp:revision>12</cp:revision>
  <cp:lastPrinted>2016-08-16T01:22:00Z</cp:lastPrinted>
  <dcterms:created xsi:type="dcterms:W3CDTF">2016-08-16T00:15:00Z</dcterms:created>
  <dcterms:modified xsi:type="dcterms:W3CDTF">2016-08-24T01:39:00Z</dcterms:modified>
</cp:coreProperties>
</file>