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A7305" w14:textId="77777777" w:rsidR="00251D29" w:rsidRDefault="00251D29" w:rsidP="00251D29">
      <w:pPr>
        <w:snapToGrid w:val="0"/>
        <w:spacing w:afterLines="50" w:after="120"/>
        <w:rPr>
          <w:rFonts w:ascii="Times New Roman" w:eastAsiaTheme="minorEastAsia" w:hAnsi="Times New Roman"/>
          <w:b/>
          <w:bCs/>
          <w:color w:val="000000"/>
          <w:sz w:val="24"/>
          <w:szCs w:val="24"/>
        </w:rPr>
      </w:pPr>
    </w:p>
    <w:p w14:paraId="6EBB2A54" w14:textId="77777777" w:rsidR="00251D29" w:rsidRDefault="00251D29" w:rsidP="00251D29">
      <w:pPr>
        <w:snapToGrid w:val="0"/>
        <w:spacing w:afterLines="50" w:after="120"/>
        <w:rPr>
          <w:rFonts w:ascii="Times New Roman" w:eastAsiaTheme="minorEastAsia" w:hAnsi="Times New Roman"/>
          <w:b/>
          <w:bCs/>
          <w:color w:val="000000"/>
          <w:sz w:val="24"/>
          <w:szCs w:val="24"/>
        </w:rPr>
      </w:pPr>
      <w:r>
        <w:rPr>
          <w:rFonts w:ascii="Arial" w:hAnsi="Arial" w:cs="Arial"/>
          <w:b/>
          <w:bCs/>
          <w:noProof/>
          <w:sz w:val="23"/>
          <w:szCs w:val="23"/>
        </w:rPr>
        <w:drawing>
          <wp:inline distT="0" distB="0" distL="0" distR="0" wp14:anchorId="0FE17DD5" wp14:editId="58A50874">
            <wp:extent cx="5486400" cy="1222359"/>
            <wp:effectExtent l="0" t="0" r="0" b="0"/>
            <wp:docPr id="7" name="Picture 7" descr="cid:image001.png@01CF12CB.45218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12CB.4521874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486400" cy="1222359"/>
                    </a:xfrm>
                    <a:prstGeom prst="rect">
                      <a:avLst/>
                    </a:prstGeom>
                    <a:noFill/>
                    <a:ln>
                      <a:noFill/>
                    </a:ln>
                  </pic:spPr>
                </pic:pic>
              </a:graphicData>
            </a:graphic>
          </wp:inline>
        </w:drawing>
      </w:r>
    </w:p>
    <w:p w14:paraId="1D53DC78" w14:textId="77777777" w:rsidR="00847C63" w:rsidRPr="001B5410" w:rsidRDefault="00847C63" w:rsidP="00847C63">
      <w:pPr>
        <w:adjustRightInd w:val="0"/>
        <w:snapToGrid w:val="0"/>
        <w:spacing w:afterLines="50" w:after="120"/>
        <w:ind w:firstLineChars="200" w:firstLine="400"/>
        <w:rPr>
          <w:rFonts w:ascii="Times New Roman" w:hAnsi="Times New Roman"/>
          <w:sz w:val="20"/>
          <w:szCs w:val="20"/>
        </w:rPr>
      </w:pPr>
      <w:r w:rsidRPr="001B5410">
        <w:rPr>
          <w:rFonts w:ascii="Times New Roman" w:hAnsi="宋体"/>
          <w:sz w:val="20"/>
          <w:szCs w:val="20"/>
        </w:rPr>
        <w:t>《减盐资讯》汇总</w:t>
      </w:r>
      <w:r w:rsidR="00B635B7" w:rsidRPr="001B5410">
        <w:rPr>
          <w:rFonts w:ascii="Times New Roman" w:hAnsi="宋体"/>
          <w:sz w:val="20"/>
          <w:szCs w:val="20"/>
        </w:rPr>
        <w:t>自上一期起</w:t>
      </w:r>
      <w:r w:rsidRPr="001B5410">
        <w:rPr>
          <w:rFonts w:ascii="Times New Roman" w:hAnsi="宋体"/>
          <w:sz w:val="20"/>
          <w:szCs w:val="20"/>
        </w:rPr>
        <w:t>最新的与钠摄入和减盐相关的新闻文章（或</w:t>
      </w:r>
      <w:r w:rsidR="00B635B7">
        <w:rPr>
          <w:rFonts w:ascii="Times New Roman" w:hAnsi="宋体" w:hint="eastAsia"/>
          <w:sz w:val="20"/>
          <w:szCs w:val="20"/>
        </w:rPr>
        <w:t>标题</w:t>
      </w:r>
      <w:r w:rsidRPr="001B5410">
        <w:rPr>
          <w:rFonts w:ascii="Times New Roman" w:hAnsi="宋体"/>
          <w:sz w:val="20"/>
          <w:szCs w:val="20"/>
        </w:rPr>
        <w:t>），大约每两周发布一次。内容包括：行业资讯、政府资讯、各州</w:t>
      </w:r>
      <w:r w:rsidRPr="001B5410">
        <w:rPr>
          <w:rFonts w:ascii="Times New Roman" w:hAnsi="Times New Roman"/>
          <w:sz w:val="20"/>
          <w:szCs w:val="20"/>
        </w:rPr>
        <w:t>/</w:t>
      </w:r>
      <w:r w:rsidRPr="001B5410">
        <w:rPr>
          <w:rFonts w:ascii="Times New Roman" w:hAnsi="宋体"/>
          <w:sz w:val="20"/>
          <w:szCs w:val="20"/>
        </w:rPr>
        <w:t>地方资讯、国际资讯、新的调查和研究</w:t>
      </w:r>
      <w:r w:rsidR="00B635B7">
        <w:rPr>
          <w:rFonts w:ascii="Times New Roman" w:hAnsi="宋体" w:hint="eastAsia"/>
          <w:sz w:val="20"/>
          <w:szCs w:val="20"/>
        </w:rPr>
        <w:t>成果</w:t>
      </w:r>
      <w:r w:rsidRPr="001B5410">
        <w:rPr>
          <w:rFonts w:ascii="Times New Roman" w:hAnsi="宋体"/>
          <w:sz w:val="20"/>
          <w:szCs w:val="20"/>
        </w:rPr>
        <w:t>等等。目的是为了让公众对与钠相关的新闻话题有一个快速了解。</w:t>
      </w:r>
    </w:p>
    <w:p w14:paraId="353DA1AA" w14:textId="77777777" w:rsidR="00251D29" w:rsidRDefault="00251D29" w:rsidP="00251D29">
      <w:pPr>
        <w:snapToGrid w:val="0"/>
        <w:spacing w:afterLines="50" w:after="120"/>
        <w:rPr>
          <w:rFonts w:ascii="Times New Roman" w:eastAsiaTheme="minorEastAsia" w:hAnsi="Times New Roman"/>
          <w:b/>
          <w:bCs/>
          <w:color w:val="000000"/>
          <w:sz w:val="24"/>
          <w:szCs w:val="24"/>
        </w:rPr>
      </w:pPr>
    </w:p>
    <w:p w14:paraId="186FC7D5" w14:textId="0A4A1BDD" w:rsidR="009E754C" w:rsidRPr="00935083" w:rsidRDefault="002C4940" w:rsidP="00251D29">
      <w:pPr>
        <w:snapToGrid w:val="0"/>
        <w:spacing w:afterLines="50" w:after="120"/>
        <w:rPr>
          <w:rFonts w:ascii="Times New Roman" w:eastAsiaTheme="minorEastAsia" w:hAnsi="Times New Roman"/>
          <w:b/>
          <w:bCs/>
          <w:color w:val="000000"/>
          <w:sz w:val="24"/>
          <w:szCs w:val="24"/>
        </w:rPr>
      </w:pPr>
      <w:r w:rsidRPr="00935083">
        <w:rPr>
          <w:rFonts w:ascii="Times New Roman" w:eastAsiaTheme="minorEastAsia" w:hAnsi="Times New Roman"/>
          <w:b/>
          <w:bCs/>
          <w:color w:val="000000"/>
          <w:sz w:val="24"/>
          <w:szCs w:val="24"/>
        </w:rPr>
        <w:t>201</w:t>
      </w:r>
      <w:r w:rsidR="00A217AF">
        <w:rPr>
          <w:rFonts w:ascii="Times New Roman" w:eastAsiaTheme="minorEastAsia" w:hAnsi="Times New Roman"/>
          <w:b/>
          <w:bCs/>
          <w:color w:val="000000"/>
          <w:sz w:val="24"/>
          <w:szCs w:val="24"/>
        </w:rPr>
        <w:t>6</w:t>
      </w:r>
      <w:r w:rsidRPr="00935083">
        <w:rPr>
          <w:rFonts w:ascii="Times New Roman" w:eastAsiaTheme="minorEastAsia" w:hAnsiTheme="minorEastAsia"/>
          <w:b/>
          <w:bCs/>
          <w:color w:val="000000"/>
          <w:sz w:val="24"/>
          <w:szCs w:val="24"/>
        </w:rPr>
        <w:t>年</w:t>
      </w:r>
      <w:r w:rsidR="00E62B1D">
        <w:rPr>
          <w:rFonts w:ascii="Times New Roman" w:eastAsiaTheme="minorEastAsia" w:hAnsi="Times New Roman"/>
          <w:b/>
          <w:bCs/>
          <w:color w:val="000000"/>
          <w:sz w:val="24"/>
          <w:szCs w:val="24"/>
        </w:rPr>
        <w:t>6</w:t>
      </w:r>
      <w:r w:rsidRPr="00935083">
        <w:rPr>
          <w:rFonts w:ascii="Times New Roman" w:eastAsiaTheme="minorEastAsia" w:hAnsiTheme="minorEastAsia"/>
          <w:b/>
          <w:bCs/>
          <w:color w:val="000000"/>
          <w:sz w:val="24"/>
          <w:szCs w:val="24"/>
        </w:rPr>
        <w:t>月</w:t>
      </w:r>
      <w:r w:rsidR="00E62B1D">
        <w:rPr>
          <w:rFonts w:ascii="Times New Roman" w:eastAsiaTheme="minorEastAsia" w:hAnsi="Times New Roman"/>
          <w:b/>
          <w:bCs/>
          <w:color w:val="000000"/>
          <w:sz w:val="24"/>
          <w:szCs w:val="24"/>
        </w:rPr>
        <w:t>18</w:t>
      </w:r>
      <w:r w:rsidR="00444E82">
        <w:rPr>
          <w:rFonts w:ascii="Times New Roman" w:eastAsiaTheme="minorEastAsia" w:hAnsi="Times New Roman" w:hint="eastAsia"/>
          <w:b/>
          <w:bCs/>
          <w:color w:val="000000"/>
          <w:sz w:val="24"/>
          <w:szCs w:val="24"/>
        </w:rPr>
        <w:t>日</w:t>
      </w:r>
      <w:r w:rsidR="00896F73">
        <w:rPr>
          <w:rFonts w:ascii="Times New Roman" w:eastAsiaTheme="minorEastAsia" w:hAnsi="Times New Roman"/>
          <w:b/>
          <w:bCs/>
          <w:color w:val="000000"/>
          <w:sz w:val="24"/>
          <w:szCs w:val="24"/>
        </w:rPr>
        <w:t>-</w:t>
      </w:r>
      <w:r w:rsidR="00A217AF">
        <w:rPr>
          <w:rFonts w:ascii="Times New Roman" w:eastAsiaTheme="minorEastAsia" w:hAnsi="Times New Roman"/>
          <w:b/>
          <w:bCs/>
          <w:color w:val="000000"/>
          <w:sz w:val="24"/>
          <w:szCs w:val="24"/>
        </w:rPr>
        <w:t xml:space="preserve"> </w:t>
      </w:r>
      <w:r w:rsidR="00E62B1D">
        <w:rPr>
          <w:rFonts w:ascii="Times New Roman" w:eastAsiaTheme="minorEastAsia" w:hAnsi="Times New Roman"/>
          <w:b/>
          <w:bCs/>
          <w:color w:val="000000"/>
          <w:sz w:val="24"/>
          <w:szCs w:val="24"/>
        </w:rPr>
        <w:t>30</w:t>
      </w:r>
      <w:r w:rsidRPr="00935083">
        <w:rPr>
          <w:rFonts w:ascii="Times New Roman" w:eastAsiaTheme="minorEastAsia" w:hAnsiTheme="minorEastAsia"/>
          <w:b/>
          <w:bCs/>
          <w:color w:val="000000"/>
          <w:sz w:val="24"/>
          <w:szCs w:val="24"/>
        </w:rPr>
        <w:t>日</w:t>
      </w:r>
    </w:p>
    <w:p w14:paraId="6D5F8DAE" w14:textId="77777777" w:rsidR="00A217AF" w:rsidRPr="00AE19FC" w:rsidRDefault="00A217AF" w:rsidP="00A217AF">
      <w:pPr>
        <w:pBdr>
          <w:bottom w:val="single" w:sz="18" w:space="1" w:color="auto"/>
        </w:pBdr>
        <w:snapToGrid w:val="0"/>
        <w:spacing w:afterLines="50" w:after="120"/>
        <w:jc w:val="both"/>
        <w:rPr>
          <w:rFonts w:ascii="Times New Roman" w:hAnsi="Times New Roman"/>
          <w:b/>
          <w:bCs/>
          <w:sz w:val="32"/>
          <w:szCs w:val="32"/>
        </w:rPr>
      </w:pPr>
      <w:r>
        <w:rPr>
          <w:rFonts w:ascii="Times New Roman" w:hAnsi="宋体" w:hint="eastAsia"/>
          <w:b/>
          <w:bCs/>
          <w:sz w:val="32"/>
          <w:szCs w:val="32"/>
        </w:rPr>
        <w:t>政府新闻</w:t>
      </w:r>
    </w:p>
    <w:p w14:paraId="194624E1" w14:textId="77777777" w:rsidR="00E62B1D" w:rsidRPr="00E62B1D" w:rsidRDefault="00E778E6" w:rsidP="00E62B1D">
      <w:pPr>
        <w:adjustRightInd w:val="0"/>
        <w:snapToGrid w:val="0"/>
        <w:spacing w:afterLines="50" w:after="120"/>
        <w:rPr>
          <w:rStyle w:val="Hyperlink"/>
          <w:rFonts w:hAnsi="宋体"/>
          <w:b/>
          <w:bCs/>
          <w:szCs w:val="21"/>
        </w:rPr>
      </w:pPr>
      <w:hyperlink r:id="rId9" w:tgtFrame="_blank" w:history="1">
        <w:r w:rsidR="00E62B1D" w:rsidRPr="00E62B1D">
          <w:rPr>
            <w:rStyle w:val="Hyperlink"/>
            <w:rFonts w:ascii="Times New Roman" w:hAnsi="宋体"/>
            <w:b/>
            <w:bCs/>
            <w:szCs w:val="21"/>
          </w:rPr>
          <w:t>先是烟草税，再是糖税</w:t>
        </w:r>
        <w:r w:rsidR="00E62B1D" w:rsidRPr="00E62B1D">
          <w:rPr>
            <w:rStyle w:val="Hyperlink"/>
            <w:rFonts w:ascii="Times New Roman" w:hAnsi="宋体"/>
            <w:b/>
            <w:bCs/>
            <w:szCs w:val="21"/>
          </w:rPr>
          <w:t xml:space="preserve">, </w:t>
        </w:r>
        <w:r w:rsidR="00E62B1D" w:rsidRPr="00E62B1D">
          <w:rPr>
            <w:rStyle w:val="Hyperlink"/>
            <w:rFonts w:ascii="Times New Roman" w:hAnsi="宋体"/>
            <w:b/>
            <w:bCs/>
            <w:szCs w:val="21"/>
          </w:rPr>
          <w:t>接下来会是盐税吗？</w:t>
        </w:r>
      </w:hyperlink>
    </w:p>
    <w:p w14:paraId="330195EB" w14:textId="77777777" w:rsidR="00E62B1D" w:rsidRPr="00E62B1D" w:rsidRDefault="00E62B1D" w:rsidP="00E62B1D">
      <w:pPr>
        <w:adjustRightInd w:val="0"/>
        <w:snapToGrid w:val="0"/>
        <w:spacing w:afterLines="50" w:after="120"/>
        <w:rPr>
          <w:rFonts w:ascii="Times New Roman" w:hAnsi="宋体"/>
          <w:color w:val="000000"/>
          <w:szCs w:val="21"/>
        </w:rPr>
      </w:pPr>
      <w:r w:rsidRPr="00E62B1D">
        <w:rPr>
          <w:rFonts w:ascii="Times New Roman" w:hAnsi="宋体"/>
          <w:color w:val="000000"/>
          <w:szCs w:val="21"/>
        </w:rPr>
        <w:t>征收盐税是否</w:t>
      </w:r>
      <w:r w:rsidRPr="00E62B1D">
        <w:rPr>
          <w:rFonts w:ascii="Times New Roman" w:hAnsi="宋体" w:hint="eastAsia"/>
          <w:color w:val="000000"/>
          <w:szCs w:val="21"/>
        </w:rPr>
        <w:t>合理</w:t>
      </w:r>
      <w:r w:rsidRPr="00E62B1D">
        <w:rPr>
          <w:rFonts w:ascii="Times New Roman" w:hAnsi="宋体"/>
          <w:color w:val="000000"/>
          <w:szCs w:val="21"/>
        </w:rPr>
        <w:t>？尽管美国还没有认真考虑</w:t>
      </w:r>
      <w:r w:rsidRPr="00E62B1D">
        <w:rPr>
          <w:rFonts w:ascii="Times New Roman" w:hAnsi="宋体" w:hint="eastAsia"/>
          <w:color w:val="000000"/>
          <w:szCs w:val="21"/>
        </w:rPr>
        <w:t>是否</w:t>
      </w:r>
      <w:r w:rsidRPr="00E62B1D">
        <w:rPr>
          <w:rFonts w:ascii="Times New Roman" w:hAnsi="宋体"/>
          <w:color w:val="000000"/>
          <w:szCs w:val="21"/>
        </w:rPr>
        <w:t>征收盐税，但在其它地区盐税的概念正在引起人们的关注，而</w:t>
      </w:r>
      <w:r w:rsidRPr="00E62B1D">
        <w:rPr>
          <w:rFonts w:ascii="Times New Roman" w:hAnsi="宋体" w:hint="eastAsia"/>
          <w:color w:val="000000"/>
          <w:szCs w:val="21"/>
        </w:rPr>
        <w:t>一些</w:t>
      </w:r>
      <w:r w:rsidRPr="00E62B1D">
        <w:rPr>
          <w:rFonts w:ascii="Times New Roman" w:hAnsi="宋体"/>
          <w:color w:val="000000"/>
          <w:szCs w:val="21"/>
        </w:rPr>
        <w:t>美国专家认为盐税至少</w:t>
      </w:r>
      <w:r w:rsidRPr="00E62B1D">
        <w:rPr>
          <w:rFonts w:ascii="Times New Roman" w:hAnsi="宋体" w:hint="eastAsia"/>
          <w:color w:val="000000"/>
          <w:szCs w:val="21"/>
        </w:rPr>
        <w:t>应该</w:t>
      </w:r>
      <w:r w:rsidRPr="00E62B1D">
        <w:rPr>
          <w:rFonts w:ascii="Times New Roman" w:hAnsi="宋体"/>
          <w:color w:val="000000"/>
          <w:szCs w:val="21"/>
        </w:rPr>
        <w:t>考虑。约翰·霍普金斯布隆</w:t>
      </w:r>
      <w:r w:rsidRPr="00E62B1D">
        <w:rPr>
          <w:rFonts w:ascii="Times New Roman" w:hAnsi="宋体" w:hint="eastAsia"/>
          <w:color w:val="000000"/>
          <w:szCs w:val="21"/>
        </w:rPr>
        <w:t>博格</w:t>
      </w:r>
      <w:r w:rsidRPr="00E62B1D">
        <w:rPr>
          <w:rFonts w:ascii="Times New Roman" w:hAnsi="宋体"/>
          <w:color w:val="000000"/>
          <w:szCs w:val="21"/>
        </w:rPr>
        <w:t>公共卫生学院国际</w:t>
      </w:r>
      <w:r w:rsidRPr="00E62B1D">
        <w:rPr>
          <w:rFonts w:ascii="Times New Roman" w:hAnsi="宋体" w:hint="eastAsia"/>
          <w:color w:val="000000"/>
          <w:szCs w:val="21"/>
        </w:rPr>
        <w:t>健康学</w:t>
      </w:r>
      <w:r w:rsidRPr="00E62B1D">
        <w:rPr>
          <w:rFonts w:ascii="Times New Roman" w:hAnsi="宋体"/>
          <w:color w:val="000000"/>
          <w:szCs w:val="21"/>
        </w:rPr>
        <w:t>的副教授布鲁斯·</w:t>
      </w:r>
      <w:r w:rsidRPr="00E62B1D">
        <w:rPr>
          <w:rFonts w:ascii="Times New Roman" w:hAnsi="宋体"/>
          <w:color w:val="000000"/>
          <w:szCs w:val="21"/>
        </w:rPr>
        <w:t>Y</w:t>
      </w:r>
      <w:r w:rsidRPr="00E62B1D">
        <w:rPr>
          <w:rFonts w:ascii="Times New Roman" w:hAnsi="宋体"/>
          <w:color w:val="000000"/>
          <w:szCs w:val="21"/>
        </w:rPr>
        <w:t>·李</w:t>
      </w:r>
      <w:r w:rsidRPr="00E62B1D">
        <w:rPr>
          <w:rFonts w:ascii="Times New Roman" w:hAnsi="宋体" w:hint="eastAsia"/>
          <w:color w:val="000000"/>
          <w:szCs w:val="21"/>
        </w:rPr>
        <w:t>（</w:t>
      </w:r>
      <w:r w:rsidRPr="00E62B1D">
        <w:rPr>
          <w:rFonts w:ascii="Times New Roman" w:hAnsi="宋体"/>
          <w:color w:val="000000"/>
          <w:szCs w:val="21"/>
        </w:rPr>
        <w:t>Bruce Y. Lee</w:t>
      </w:r>
      <w:r w:rsidRPr="00E62B1D">
        <w:rPr>
          <w:rFonts w:ascii="Times New Roman" w:hAnsi="宋体" w:hint="eastAsia"/>
          <w:color w:val="000000"/>
          <w:szCs w:val="21"/>
        </w:rPr>
        <w:t>）</w:t>
      </w:r>
      <w:r w:rsidRPr="00E62B1D">
        <w:rPr>
          <w:rFonts w:ascii="Times New Roman" w:hAnsi="宋体"/>
          <w:color w:val="000000"/>
          <w:szCs w:val="21"/>
        </w:rPr>
        <w:t>称，“应该对此展开讨论。”他称，医学专家应该对征收该税</w:t>
      </w:r>
      <w:r w:rsidRPr="00E62B1D">
        <w:rPr>
          <w:rFonts w:ascii="Times New Roman" w:hAnsi="宋体" w:hint="eastAsia"/>
          <w:color w:val="000000"/>
          <w:szCs w:val="21"/>
        </w:rPr>
        <w:t>的</w:t>
      </w:r>
      <w:r w:rsidRPr="00E62B1D">
        <w:rPr>
          <w:rFonts w:ascii="Times New Roman" w:hAnsi="宋体"/>
          <w:color w:val="000000"/>
          <w:szCs w:val="21"/>
        </w:rPr>
        <w:t>钠含量标准进行讨论。与此同时，盐产业对美国食品</w:t>
      </w:r>
      <w:r w:rsidRPr="00E62B1D">
        <w:rPr>
          <w:rFonts w:ascii="Times New Roman" w:hAnsi="宋体" w:hint="eastAsia"/>
          <w:color w:val="000000"/>
          <w:szCs w:val="21"/>
        </w:rPr>
        <w:t>和</w:t>
      </w:r>
      <w:r w:rsidRPr="00E62B1D">
        <w:rPr>
          <w:rFonts w:ascii="Times New Roman" w:hAnsi="宋体"/>
          <w:color w:val="000000"/>
          <w:szCs w:val="21"/>
        </w:rPr>
        <w:t>药品监督管理局进行了谴责，称其指南草案对加工</w:t>
      </w:r>
      <w:r w:rsidRPr="00E62B1D">
        <w:rPr>
          <w:rFonts w:ascii="Times New Roman" w:hAnsi="宋体" w:hint="eastAsia"/>
          <w:color w:val="000000"/>
          <w:szCs w:val="21"/>
        </w:rPr>
        <w:t>食品</w:t>
      </w:r>
      <w:r w:rsidRPr="00E62B1D">
        <w:rPr>
          <w:rFonts w:ascii="Times New Roman" w:hAnsi="宋体"/>
          <w:color w:val="000000"/>
          <w:szCs w:val="21"/>
        </w:rPr>
        <w:t>与餐馆食品中减钠的规定只是危言耸听。–</w:t>
      </w:r>
      <w:r w:rsidRPr="00E62B1D">
        <w:rPr>
          <w:rFonts w:ascii="Times New Roman" w:hAnsi="宋体"/>
          <w:color w:val="000000"/>
          <w:szCs w:val="21"/>
        </w:rPr>
        <w:t xml:space="preserve"> CBS </w:t>
      </w:r>
      <w:r w:rsidRPr="00E62B1D">
        <w:rPr>
          <w:rFonts w:ascii="Times New Roman" w:hAnsi="宋体"/>
          <w:color w:val="000000"/>
          <w:szCs w:val="21"/>
        </w:rPr>
        <w:t>新闻</w:t>
      </w:r>
    </w:p>
    <w:p w14:paraId="0E1A0661" w14:textId="7F8DEFEE" w:rsidR="005A03D6" w:rsidRPr="008135BA" w:rsidRDefault="00A217AF" w:rsidP="00E62B1D">
      <w:pPr>
        <w:tabs>
          <w:tab w:val="left" w:pos="2964"/>
        </w:tabs>
        <w:adjustRightInd w:val="0"/>
        <w:snapToGrid w:val="0"/>
        <w:spacing w:afterLines="50" w:after="120"/>
        <w:rPr>
          <w:rFonts w:ascii="Times New Roman" w:hAnsi="Times New Roman"/>
          <w:snapToGrid w:val="0"/>
          <w:color w:val="000000"/>
          <w:sz w:val="20"/>
          <w:szCs w:val="20"/>
        </w:rPr>
      </w:pPr>
      <w:r>
        <w:rPr>
          <w:rFonts w:ascii="Times New Roman" w:hAnsi="Times New Roman"/>
          <w:snapToGrid w:val="0"/>
          <w:color w:val="000000"/>
          <w:sz w:val="20"/>
          <w:szCs w:val="20"/>
        </w:rPr>
        <w:tab/>
      </w:r>
    </w:p>
    <w:p w14:paraId="177373A2" w14:textId="77777777" w:rsidR="0093723E" w:rsidRPr="00AE19FC" w:rsidRDefault="0093723E" w:rsidP="0093723E">
      <w:pPr>
        <w:pBdr>
          <w:bottom w:val="single" w:sz="18" w:space="1" w:color="auto"/>
        </w:pBdr>
        <w:snapToGrid w:val="0"/>
        <w:spacing w:afterLines="50" w:after="120"/>
        <w:jc w:val="both"/>
        <w:rPr>
          <w:rFonts w:ascii="Times New Roman" w:hAnsi="Times New Roman"/>
          <w:b/>
          <w:bCs/>
          <w:sz w:val="32"/>
          <w:szCs w:val="32"/>
        </w:rPr>
      </w:pPr>
      <w:r>
        <w:rPr>
          <w:rFonts w:ascii="Times New Roman" w:hAnsi="宋体" w:hint="eastAsia"/>
          <w:b/>
          <w:bCs/>
          <w:sz w:val="32"/>
          <w:szCs w:val="32"/>
        </w:rPr>
        <w:t>国际新闻</w:t>
      </w:r>
    </w:p>
    <w:p w14:paraId="06B0F645" w14:textId="7AB2D731" w:rsidR="00E62B1D" w:rsidRDefault="00E778E6" w:rsidP="00E62B1D">
      <w:pPr>
        <w:rPr>
          <w:rStyle w:val="Hyperlink"/>
          <w:rFonts w:hAnsi="宋体"/>
          <w:b/>
          <w:bCs/>
          <w:szCs w:val="21"/>
        </w:rPr>
      </w:pPr>
      <w:hyperlink r:id="rId10" w:tgtFrame="_blank" w:history="1">
        <w:hyperlink r:id="rId11" w:tgtFrame="_blank" w:history="1">
          <w:r w:rsidR="00E62B1D" w:rsidRPr="00E62B1D">
            <w:rPr>
              <w:rStyle w:val="Hyperlink"/>
              <w:rFonts w:ascii="Times New Roman" w:hAnsi="宋体"/>
              <w:b/>
              <w:bCs/>
              <w:szCs w:val="21"/>
            </w:rPr>
            <w:t>随着新法</w:t>
          </w:r>
          <w:r w:rsidR="00E62B1D" w:rsidRPr="00E62B1D">
            <w:rPr>
              <w:rStyle w:val="Hyperlink"/>
              <w:rFonts w:ascii="Times New Roman" w:hAnsi="宋体" w:hint="eastAsia"/>
              <w:b/>
              <w:bCs/>
              <w:szCs w:val="21"/>
            </w:rPr>
            <w:t>案的实施</w:t>
          </w:r>
          <w:r w:rsidR="00E62B1D" w:rsidRPr="00E62B1D">
            <w:rPr>
              <w:rStyle w:val="Hyperlink"/>
              <w:rFonts w:ascii="Times New Roman" w:hAnsi="宋体"/>
              <w:b/>
              <w:bCs/>
              <w:szCs w:val="21"/>
            </w:rPr>
            <w:t>，南非人</w:t>
          </w:r>
          <w:r w:rsidR="00E62B1D" w:rsidRPr="00E62B1D">
            <w:rPr>
              <w:rStyle w:val="Hyperlink"/>
              <w:rFonts w:ascii="Times New Roman" w:hAnsi="宋体" w:hint="eastAsia"/>
              <w:b/>
              <w:bCs/>
              <w:szCs w:val="21"/>
            </w:rPr>
            <w:t>的</w:t>
          </w:r>
          <w:r w:rsidR="00E62B1D" w:rsidRPr="00E62B1D">
            <w:rPr>
              <w:rStyle w:val="Hyperlink"/>
              <w:rFonts w:ascii="Times New Roman" w:hAnsi="宋体"/>
              <w:b/>
              <w:bCs/>
              <w:szCs w:val="21"/>
            </w:rPr>
            <w:t>盐摄入</w:t>
          </w:r>
          <w:r w:rsidR="00E62B1D" w:rsidRPr="00E62B1D">
            <w:rPr>
              <w:rStyle w:val="Hyperlink"/>
              <w:rFonts w:ascii="Times New Roman" w:hAnsi="宋体" w:hint="eastAsia"/>
              <w:b/>
              <w:bCs/>
              <w:szCs w:val="21"/>
            </w:rPr>
            <w:t>量</w:t>
          </w:r>
          <w:r w:rsidR="00E62B1D" w:rsidRPr="00E62B1D">
            <w:rPr>
              <w:rStyle w:val="Hyperlink"/>
              <w:rFonts w:ascii="Times New Roman" w:hAnsi="宋体"/>
              <w:b/>
              <w:bCs/>
              <w:szCs w:val="21"/>
            </w:rPr>
            <w:t>有所减少</w:t>
          </w:r>
        </w:hyperlink>
      </w:hyperlink>
    </w:p>
    <w:p w14:paraId="08E4D302" w14:textId="77777777" w:rsidR="00E62B1D" w:rsidRPr="00E62B1D" w:rsidRDefault="00E62B1D" w:rsidP="00E62B1D">
      <w:pPr>
        <w:adjustRightInd w:val="0"/>
        <w:snapToGrid w:val="0"/>
        <w:spacing w:afterLines="50" w:after="120"/>
        <w:rPr>
          <w:rFonts w:ascii="Times New Roman" w:hAnsi="宋体"/>
          <w:color w:val="000000"/>
          <w:szCs w:val="21"/>
        </w:rPr>
      </w:pPr>
      <w:r w:rsidRPr="00E62B1D">
        <w:rPr>
          <w:rFonts w:ascii="Times New Roman" w:hAnsi="宋体"/>
          <w:color w:val="000000"/>
          <w:szCs w:val="21"/>
        </w:rPr>
        <w:t>从</w:t>
      </w:r>
      <w:r w:rsidRPr="00E62B1D">
        <w:rPr>
          <w:rFonts w:ascii="Times New Roman" w:hAnsi="宋体"/>
          <w:color w:val="000000"/>
          <w:szCs w:val="21"/>
        </w:rPr>
        <w:t>6</w:t>
      </w:r>
      <w:r w:rsidRPr="00E62B1D">
        <w:rPr>
          <w:rFonts w:ascii="Times New Roman" w:hAnsi="宋体"/>
          <w:color w:val="000000"/>
          <w:szCs w:val="21"/>
        </w:rPr>
        <w:t>月</w:t>
      </w:r>
      <w:r w:rsidRPr="00E62B1D">
        <w:rPr>
          <w:rFonts w:ascii="Times New Roman" w:hAnsi="宋体"/>
          <w:color w:val="000000"/>
          <w:szCs w:val="21"/>
        </w:rPr>
        <w:t>30</w:t>
      </w:r>
      <w:r w:rsidRPr="00E62B1D">
        <w:rPr>
          <w:rFonts w:ascii="Times New Roman" w:hAnsi="宋体"/>
          <w:color w:val="000000"/>
          <w:szCs w:val="21"/>
        </w:rPr>
        <w:t>日开始，随着减少加工食品中营养元素的新法规开始生效，南非人的盐摄入量将会有所减少。在</w:t>
      </w:r>
      <w:r w:rsidRPr="00E62B1D">
        <w:rPr>
          <w:rFonts w:ascii="Times New Roman" w:hAnsi="宋体"/>
          <w:color w:val="000000"/>
          <w:szCs w:val="21"/>
        </w:rPr>
        <w:t>2013</w:t>
      </w:r>
      <w:r w:rsidRPr="00E62B1D">
        <w:rPr>
          <w:rFonts w:ascii="Times New Roman" w:hAnsi="宋体"/>
          <w:color w:val="000000"/>
          <w:szCs w:val="21"/>
        </w:rPr>
        <w:t>年</w:t>
      </w:r>
      <w:r w:rsidRPr="00E62B1D">
        <w:rPr>
          <w:rFonts w:ascii="Times New Roman" w:hAnsi="宋体"/>
          <w:color w:val="000000"/>
          <w:szCs w:val="21"/>
        </w:rPr>
        <w:t>3</w:t>
      </w:r>
      <w:r w:rsidRPr="00E62B1D">
        <w:rPr>
          <w:rFonts w:ascii="Times New Roman" w:hAnsi="宋体"/>
          <w:color w:val="000000"/>
          <w:szCs w:val="21"/>
        </w:rPr>
        <w:t>月食品规章条例的修正案</w:t>
      </w:r>
      <w:r w:rsidRPr="00E62B1D">
        <w:rPr>
          <w:rFonts w:ascii="Times New Roman" w:hAnsi="宋体" w:hint="eastAsia"/>
          <w:color w:val="000000"/>
          <w:szCs w:val="21"/>
        </w:rPr>
        <w:t>实施</w:t>
      </w:r>
      <w:r w:rsidRPr="00E62B1D">
        <w:rPr>
          <w:rFonts w:ascii="Times New Roman" w:hAnsi="宋体"/>
          <w:color w:val="000000"/>
          <w:szCs w:val="21"/>
        </w:rPr>
        <w:t>之后，食品制造商被给予三年的实行期，进行产品配方的修改试验，制</w:t>
      </w:r>
      <w:r w:rsidRPr="00E62B1D">
        <w:rPr>
          <w:rFonts w:ascii="Times New Roman" w:hAnsi="宋体" w:hint="eastAsia"/>
          <w:color w:val="000000"/>
          <w:szCs w:val="21"/>
        </w:rPr>
        <w:t>作</w:t>
      </w:r>
      <w:r w:rsidRPr="00E62B1D">
        <w:rPr>
          <w:rFonts w:ascii="Times New Roman" w:hAnsi="宋体"/>
          <w:color w:val="000000"/>
          <w:szCs w:val="21"/>
        </w:rPr>
        <w:t>消费者仍然能够接受的含盐量更少的产品。卫生部长亚伦·莫茨欧勒迪（</w:t>
      </w:r>
      <w:r w:rsidRPr="00E62B1D">
        <w:rPr>
          <w:rFonts w:ascii="Times New Roman" w:hAnsi="宋体"/>
          <w:color w:val="000000"/>
          <w:szCs w:val="21"/>
        </w:rPr>
        <w:t>Aaron Motsoaledi</w:t>
      </w:r>
      <w:r w:rsidRPr="00E62B1D">
        <w:rPr>
          <w:rFonts w:ascii="Times New Roman" w:hAnsi="宋体"/>
          <w:color w:val="000000"/>
          <w:szCs w:val="21"/>
        </w:rPr>
        <w:t>）颁布的法案强制规定了许多大众食品盐含量的最高限量目标，食品种类包括面包、早餐麦片、人造黄油与黄油、开胃小吃、加工肉类、汤羹与肉粉、</w:t>
      </w:r>
      <w:r w:rsidRPr="00E62B1D">
        <w:rPr>
          <w:rFonts w:ascii="Times New Roman" w:hAnsi="宋体" w:hint="eastAsia"/>
          <w:color w:val="000000"/>
          <w:szCs w:val="21"/>
        </w:rPr>
        <w:t>速食面</w:t>
      </w:r>
      <w:r w:rsidRPr="00E62B1D">
        <w:rPr>
          <w:rFonts w:ascii="Times New Roman" w:hAnsi="宋体"/>
          <w:color w:val="000000"/>
          <w:szCs w:val="21"/>
        </w:rPr>
        <w:t>与高汤。每种食品在</w:t>
      </w:r>
      <w:r w:rsidRPr="00E62B1D">
        <w:rPr>
          <w:rFonts w:ascii="Times New Roman" w:hAnsi="宋体"/>
          <w:color w:val="000000"/>
          <w:szCs w:val="21"/>
        </w:rPr>
        <w:t>2016</w:t>
      </w:r>
      <w:r w:rsidRPr="00E62B1D">
        <w:rPr>
          <w:rFonts w:ascii="Times New Roman" w:hAnsi="宋体"/>
          <w:color w:val="000000"/>
          <w:szCs w:val="21"/>
        </w:rPr>
        <w:t>年需要达到各自的盐含量目标，并在</w:t>
      </w:r>
      <w:r w:rsidRPr="00E62B1D">
        <w:rPr>
          <w:rFonts w:ascii="Times New Roman" w:hAnsi="宋体"/>
          <w:color w:val="000000"/>
          <w:szCs w:val="21"/>
        </w:rPr>
        <w:t>2019</w:t>
      </w:r>
      <w:r w:rsidRPr="00E62B1D">
        <w:rPr>
          <w:rFonts w:ascii="Times New Roman" w:hAnsi="宋体"/>
          <w:color w:val="000000"/>
          <w:szCs w:val="21"/>
        </w:rPr>
        <w:t>年需要达到更严格的限量目标。–</w:t>
      </w:r>
      <w:r w:rsidRPr="00E62B1D">
        <w:rPr>
          <w:rFonts w:ascii="Times New Roman" w:hAnsi="宋体"/>
          <w:color w:val="000000"/>
          <w:szCs w:val="21"/>
        </w:rPr>
        <w:t xml:space="preserve"> Health24</w:t>
      </w:r>
      <w:r w:rsidRPr="00E62B1D">
        <w:rPr>
          <w:rFonts w:ascii="Times New Roman" w:hAnsi="宋体"/>
          <w:color w:val="000000"/>
          <w:szCs w:val="21"/>
        </w:rPr>
        <w:t>网</w:t>
      </w:r>
    </w:p>
    <w:p w14:paraId="0EB2E606" w14:textId="77777777" w:rsidR="00E62B1D" w:rsidRDefault="00E62B1D" w:rsidP="00E62B1D">
      <w:pPr>
        <w:rPr>
          <w:rStyle w:val="Hyperlink"/>
          <w:rFonts w:ascii="Times New Roman" w:hAnsi="宋体"/>
          <w:b/>
          <w:bCs/>
          <w:szCs w:val="21"/>
        </w:rPr>
      </w:pPr>
    </w:p>
    <w:p w14:paraId="37970C89" w14:textId="77777777" w:rsidR="00E62B1D" w:rsidRPr="00E62B1D" w:rsidRDefault="00E778E6" w:rsidP="00E62B1D">
      <w:pPr>
        <w:rPr>
          <w:rStyle w:val="Hyperlink"/>
          <w:rFonts w:hAnsi="宋体"/>
          <w:b/>
          <w:bCs/>
          <w:szCs w:val="21"/>
        </w:rPr>
      </w:pPr>
      <w:hyperlink r:id="rId12" w:tgtFrame="_blank" w:history="1">
        <w:hyperlink r:id="rId13" w:tgtFrame="_blank" w:history="1">
          <w:r w:rsidR="00E62B1D" w:rsidRPr="00E62B1D">
            <w:rPr>
              <w:rStyle w:val="Hyperlink"/>
              <w:rFonts w:ascii="Times New Roman" w:hAnsi="宋体"/>
              <w:b/>
              <w:bCs/>
              <w:szCs w:val="21"/>
            </w:rPr>
            <w:t>厨师们为患有食物不耐受症的人群提供餐饮服务，但却不</w:t>
          </w:r>
          <w:r w:rsidR="00E62B1D" w:rsidRPr="00E62B1D">
            <w:rPr>
              <w:rStyle w:val="Hyperlink"/>
              <w:rFonts w:ascii="Times New Roman" w:hAnsi="宋体" w:hint="eastAsia"/>
              <w:b/>
              <w:bCs/>
              <w:szCs w:val="21"/>
            </w:rPr>
            <w:t>减少</w:t>
          </w:r>
          <w:r w:rsidR="00E62B1D" w:rsidRPr="00E62B1D">
            <w:rPr>
              <w:rStyle w:val="Hyperlink"/>
              <w:rFonts w:ascii="Times New Roman" w:hAnsi="宋体"/>
              <w:b/>
              <w:bCs/>
              <w:szCs w:val="21"/>
            </w:rPr>
            <w:t>盐、糖与脂肪用量</w:t>
          </w:r>
        </w:hyperlink>
      </w:hyperlink>
    </w:p>
    <w:p w14:paraId="0BA19046" w14:textId="6B90F329" w:rsidR="00E62B1D" w:rsidRPr="00E62B1D" w:rsidRDefault="00E62B1D" w:rsidP="00E62B1D">
      <w:pPr>
        <w:adjustRightInd w:val="0"/>
        <w:snapToGrid w:val="0"/>
        <w:spacing w:afterLines="50" w:after="120"/>
        <w:rPr>
          <w:rFonts w:ascii="Times New Roman" w:hAnsi="宋体"/>
          <w:color w:val="000000"/>
          <w:szCs w:val="21"/>
        </w:rPr>
      </w:pPr>
      <w:r w:rsidRPr="00E62B1D">
        <w:rPr>
          <w:rFonts w:ascii="Times New Roman" w:hAnsi="宋体"/>
          <w:color w:val="000000"/>
          <w:szCs w:val="21"/>
        </w:rPr>
        <w:t>根据</w:t>
      </w:r>
      <w:r w:rsidRPr="00E62B1D">
        <w:rPr>
          <w:rFonts w:ascii="Times New Roman" w:hAnsi="宋体"/>
          <w:color w:val="000000"/>
          <w:szCs w:val="21"/>
        </w:rPr>
        <w:t>Change</w:t>
      </w:r>
      <w:r w:rsidRPr="00E62B1D">
        <w:rPr>
          <w:rFonts w:ascii="Times New Roman" w:hAnsi="宋体"/>
          <w:color w:val="000000"/>
          <w:szCs w:val="21"/>
        </w:rPr>
        <w:t>集团对</w:t>
      </w:r>
      <w:r w:rsidRPr="00E62B1D">
        <w:rPr>
          <w:rFonts w:ascii="Times New Roman" w:hAnsi="宋体"/>
          <w:color w:val="000000"/>
          <w:szCs w:val="21"/>
        </w:rPr>
        <w:t>100</w:t>
      </w:r>
      <w:r w:rsidRPr="00E62B1D">
        <w:rPr>
          <w:rFonts w:ascii="Times New Roman" w:hAnsi="宋体"/>
          <w:color w:val="000000"/>
          <w:szCs w:val="21"/>
        </w:rPr>
        <w:t>位</w:t>
      </w:r>
      <w:r w:rsidRPr="00E62B1D">
        <w:rPr>
          <w:rFonts w:ascii="Times New Roman" w:hAnsi="宋体" w:hint="eastAsia"/>
          <w:color w:val="000000"/>
          <w:szCs w:val="21"/>
        </w:rPr>
        <w:t>招聘的</w:t>
      </w:r>
      <w:r w:rsidRPr="00E62B1D">
        <w:rPr>
          <w:rFonts w:ascii="Times New Roman" w:hAnsi="宋体"/>
          <w:color w:val="000000"/>
          <w:szCs w:val="21"/>
        </w:rPr>
        <w:t>厨师进行的调查，近</w:t>
      </w:r>
      <w:r w:rsidRPr="00E62B1D">
        <w:rPr>
          <w:rFonts w:ascii="Times New Roman" w:hAnsi="宋体"/>
          <w:color w:val="000000"/>
          <w:szCs w:val="21"/>
        </w:rPr>
        <w:t>90%</w:t>
      </w:r>
      <w:r w:rsidRPr="00E62B1D">
        <w:rPr>
          <w:rFonts w:ascii="Times New Roman" w:hAnsi="宋体"/>
          <w:color w:val="000000"/>
          <w:szCs w:val="21"/>
        </w:rPr>
        <w:t>的英国厨师在</w:t>
      </w:r>
      <w:r w:rsidRPr="00E62B1D">
        <w:rPr>
          <w:rFonts w:ascii="Times New Roman" w:hAnsi="宋体" w:hint="eastAsia"/>
          <w:color w:val="000000"/>
          <w:szCs w:val="21"/>
        </w:rPr>
        <w:t>规</w:t>
      </w:r>
      <w:r w:rsidRPr="00E62B1D">
        <w:rPr>
          <w:rFonts w:ascii="Times New Roman" w:hAnsi="宋体"/>
          <w:color w:val="000000"/>
          <w:szCs w:val="21"/>
        </w:rPr>
        <w:t>划菜单时，会将对谷蛋白及其它食物不耐受的人群纳入考虑之中，但</w:t>
      </w:r>
      <w:r w:rsidRPr="00E62B1D">
        <w:rPr>
          <w:rFonts w:ascii="Times New Roman" w:hAnsi="宋体" w:hint="eastAsia"/>
          <w:color w:val="000000"/>
          <w:szCs w:val="21"/>
        </w:rPr>
        <w:t>很少有厨师会想办法减少</w:t>
      </w:r>
      <w:r w:rsidRPr="00E62B1D">
        <w:rPr>
          <w:rFonts w:ascii="Times New Roman" w:hAnsi="宋体"/>
          <w:color w:val="000000"/>
          <w:szCs w:val="21"/>
        </w:rPr>
        <w:t>盐、糖</w:t>
      </w:r>
      <w:r w:rsidRPr="00E62B1D">
        <w:rPr>
          <w:rFonts w:ascii="Times New Roman" w:hAnsi="宋体" w:hint="eastAsia"/>
          <w:color w:val="000000"/>
          <w:szCs w:val="21"/>
        </w:rPr>
        <w:t>及</w:t>
      </w:r>
      <w:r w:rsidRPr="00E62B1D">
        <w:rPr>
          <w:rFonts w:ascii="Times New Roman" w:hAnsi="宋体"/>
          <w:color w:val="000000"/>
          <w:szCs w:val="21"/>
        </w:rPr>
        <w:t>脂肪</w:t>
      </w:r>
      <w:r w:rsidRPr="00E62B1D">
        <w:rPr>
          <w:rFonts w:ascii="Times New Roman" w:hAnsi="宋体" w:hint="eastAsia"/>
          <w:color w:val="000000"/>
          <w:szCs w:val="21"/>
        </w:rPr>
        <w:t>的</w:t>
      </w:r>
      <w:r w:rsidRPr="00E62B1D">
        <w:rPr>
          <w:rFonts w:ascii="Times New Roman" w:hAnsi="宋体"/>
          <w:color w:val="000000"/>
          <w:szCs w:val="21"/>
        </w:rPr>
        <w:t>用量。</w:t>
      </w:r>
      <w:r w:rsidRPr="00E62B1D">
        <w:rPr>
          <w:rFonts w:ascii="Times New Roman" w:hAnsi="宋体"/>
          <w:color w:val="000000"/>
          <w:szCs w:val="21"/>
        </w:rPr>
        <w:t>Change</w:t>
      </w:r>
      <w:r w:rsidRPr="00E62B1D">
        <w:rPr>
          <w:rFonts w:ascii="Times New Roman" w:hAnsi="宋体"/>
          <w:color w:val="000000"/>
          <w:szCs w:val="21"/>
        </w:rPr>
        <w:t>集团</w:t>
      </w:r>
      <w:r w:rsidRPr="00E62B1D">
        <w:rPr>
          <w:rFonts w:ascii="Times New Roman" w:hAnsi="宋体" w:hint="eastAsia"/>
          <w:color w:val="000000"/>
          <w:szCs w:val="21"/>
        </w:rPr>
        <w:t>的业权共有人</w:t>
      </w:r>
      <w:r w:rsidRPr="00E62B1D">
        <w:rPr>
          <w:rFonts w:ascii="Times New Roman" w:hAnsi="宋体"/>
          <w:color w:val="000000"/>
          <w:szCs w:val="21"/>
        </w:rPr>
        <w:t>克雷格·艾伦（</w:t>
      </w:r>
      <w:r w:rsidRPr="00E62B1D">
        <w:rPr>
          <w:rFonts w:ascii="Times New Roman" w:hAnsi="宋体"/>
          <w:color w:val="000000"/>
          <w:szCs w:val="21"/>
        </w:rPr>
        <w:t>Craig Allen</w:t>
      </w:r>
      <w:r w:rsidRPr="00E62B1D">
        <w:rPr>
          <w:rFonts w:ascii="Times New Roman" w:hAnsi="宋体"/>
          <w:color w:val="000000"/>
          <w:szCs w:val="21"/>
        </w:rPr>
        <w:t>）称，“我们为伦敦顶级餐厅招聘</w:t>
      </w:r>
      <w:r w:rsidRPr="00E62B1D">
        <w:rPr>
          <w:rFonts w:ascii="Times New Roman" w:hAnsi="宋体" w:hint="eastAsia"/>
          <w:color w:val="000000"/>
          <w:szCs w:val="21"/>
        </w:rPr>
        <w:t>厨师</w:t>
      </w:r>
      <w:r w:rsidRPr="00E62B1D">
        <w:rPr>
          <w:rFonts w:ascii="Times New Roman" w:hAnsi="宋体"/>
          <w:color w:val="000000"/>
          <w:szCs w:val="21"/>
        </w:rPr>
        <w:t>时，比较注重经验，</w:t>
      </w:r>
      <w:r w:rsidRPr="00E62B1D">
        <w:rPr>
          <w:rFonts w:ascii="Times New Roman" w:hAnsi="宋体" w:hint="eastAsia"/>
          <w:color w:val="000000"/>
          <w:szCs w:val="21"/>
        </w:rPr>
        <w:t>技能</w:t>
      </w:r>
      <w:r w:rsidRPr="00E62B1D">
        <w:rPr>
          <w:rFonts w:ascii="Times New Roman" w:hAnsi="宋体"/>
          <w:color w:val="000000"/>
          <w:szCs w:val="21"/>
        </w:rPr>
        <w:t>，对调味、菜肴及技术的了解与认识。我们很少会问及厨师在饮食及营养方面接受的培训经历。”但这种趋势可能会发生变化，艾伦称，“我们的调查显示许多厨师——超过半数的厨师——已经接受过饮食与营养方面的培训，他们</w:t>
      </w:r>
      <w:r w:rsidRPr="00E62B1D">
        <w:rPr>
          <w:rFonts w:ascii="Times New Roman" w:hAnsi="宋体" w:hint="eastAsia"/>
          <w:color w:val="000000"/>
          <w:szCs w:val="21"/>
        </w:rPr>
        <w:t>显然拥有这方面的知识</w:t>
      </w:r>
      <w:r w:rsidRPr="00E62B1D">
        <w:rPr>
          <w:rFonts w:ascii="Times New Roman" w:hAnsi="宋体"/>
          <w:color w:val="000000"/>
          <w:szCs w:val="21"/>
        </w:rPr>
        <w:t>。”–</w:t>
      </w:r>
      <w:r w:rsidRPr="00E62B1D">
        <w:rPr>
          <w:rFonts w:ascii="Times New Roman" w:hAnsi="宋体"/>
          <w:color w:val="000000"/>
          <w:szCs w:val="21"/>
        </w:rPr>
        <w:t xml:space="preserve"> Eat Out</w:t>
      </w:r>
    </w:p>
    <w:p w14:paraId="64C4A462" w14:textId="77777777" w:rsidR="00E62B1D" w:rsidRDefault="00E62B1D" w:rsidP="00E62B1D">
      <w:pPr>
        <w:pStyle w:val="NoSpacing"/>
        <w:adjustRightInd w:val="0"/>
        <w:snapToGrid w:val="0"/>
        <w:spacing w:afterLines="50" w:after="120"/>
        <w:jc w:val="both"/>
        <w:rPr>
          <w:rFonts w:ascii="Times New Roman" w:hAnsi="Times New Roman"/>
          <w:noProof/>
          <w:color w:val="000000"/>
          <w:sz w:val="24"/>
          <w:szCs w:val="24"/>
        </w:rPr>
      </w:pPr>
    </w:p>
    <w:p w14:paraId="321F24C2" w14:textId="77777777" w:rsidR="004519D0" w:rsidRPr="00AE19FC" w:rsidRDefault="004519D0" w:rsidP="004519D0">
      <w:pPr>
        <w:pBdr>
          <w:bottom w:val="single" w:sz="18" w:space="1" w:color="auto"/>
        </w:pBdr>
        <w:snapToGrid w:val="0"/>
        <w:spacing w:afterLines="50" w:after="120"/>
        <w:jc w:val="both"/>
        <w:rPr>
          <w:rFonts w:ascii="Times New Roman" w:hAnsi="Times New Roman"/>
          <w:b/>
          <w:bCs/>
          <w:sz w:val="32"/>
          <w:szCs w:val="32"/>
        </w:rPr>
      </w:pPr>
      <w:r>
        <w:rPr>
          <w:rFonts w:ascii="Times New Roman" w:hAnsi="宋体" w:hint="eastAsia"/>
          <w:b/>
          <w:bCs/>
          <w:sz w:val="32"/>
          <w:szCs w:val="32"/>
        </w:rPr>
        <w:t>新研究</w:t>
      </w:r>
      <w:r>
        <w:rPr>
          <w:rFonts w:ascii="Times New Roman" w:hAnsi="宋体" w:hint="eastAsia"/>
          <w:b/>
          <w:bCs/>
          <w:sz w:val="32"/>
          <w:szCs w:val="32"/>
        </w:rPr>
        <w:t>/</w:t>
      </w:r>
      <w:r>
        <w:rPr>
          <w:rFonts w:ascii="Times New Roman" w:hAnsi="宋体" w:hint="eastAsia"/>
          <w:b/>
          <w:bCs/>
          <w:sz w:val="32"/>
          <w:szCs w:val="32"/>
        </w:rPr>
        <w:t>调研成果</w:t>
      </w:r>
    </w:p>
    <w:p w14:paraId="47345056" w14:textId="77777777" w:rsidR="00E62B1D" w:rsidRPr="00E62B1D" w:rsidRDefault="00E778E6" w:rsidP="00E62B1D">
      <w:pPr>
        <w:pStyle w:val="NoSpacing"/>
        <w:adjustRightInd w:val="0"/>
        <w:snapToGrid w:val="0"/>
        <w:spacing w:afterLines="50" w:after="120"/>
        <w:jc w:val="both"/>
        <w:rPr>
          <w:rStyle w:val="Hyperlink"/>
          <w:rFonts w:eastAsia="宋体" w:hAnsi="宋体"/>
          <w:b/>
          <w:bCs/>
          <w:szCs w:val="21"/>
        </w:rPr>
      </w:pPr>
      <w:hyperlink r:id="rId14" w:tgtFrame="_blank" w:history="1">
        <w:hyperlink r:id="rId15" w:tgtFrame="_blank" w:history="1">
          <w:r w:rsidR="00E62B1D" w:rsidRPr="00E62B1D">
            <w:rPr>
              <w:rStyle w:val="Hyperlink"/>
              <w:rFonts w:ascii="Times New Roman" w:eastAsia="宋体" w:hAnsi="宋体" w:hint="eastAsia"/>
              <w:b/>
              <w:bCs/>
              <w:szCs w:val="21"/>
            </w:rPr>
            <w:t>高钙尿症与尿液中钠含量高有关</w:t>
          </w:r>
        </w:hyperlink>
      </w:hyperlink>
    </w:p>
    <w:p w14:paraId="7973C514" w14:textId="47EC1A17" w:rsidR="000C7E2F" w:rsidRDefault="00E62B1D" w:rsidP="00E62B1D">
      <w:pPr>
        <w:pStyle w:val="NormalWeb"/>
        <w:adjustRightInd w:val="0"/>
        <w:snapToGrid w:val="0"/>
        <w:spacing w:afterLines="50" w:after="120"/>
        <w:jc w:val="both"/>
        <w:rPr>
          <w:rFonts w:ascii="Times New Roman" w:hAnsi="宋体"/>
          <w:color w:val="000000"/>
          <w:sz w:val="22"/>
          <w:szCs w:val="21"/>
        </w:rPr>
      </w:pPr>
      <w:r w:rsidRPr="00E62B1D">
        <w:rPr>
          <w:rFonts w:ascii="Times New Roman" w:hAnsi="宋体" w:hint="eastAsia"/>
          <w:color w:val="000000"/>
          <w:sz w:val="22"/>
          <w:szCs w:val="21"/>
        </w:rPr>
        <w:t>根据加拿大泌尿协会在近期年会中提出的最新研究结果，尿液中钠含量的提高会对高钙尿症产生重大的影响，而尿液中钙含量的提高会对肾结石疾病的复发产生重大影响。研究学者对</w:t>
      </w:r>
      <w:r w:rsidRPr="00E62B1D">
        <w:rPr>
          <w:rFonts w:ascii="Times New Roman" w:hAnsi="宋体"/>
          <w:color w:val="000000"/>
          <w:sz w:val="22"/>
          <w:szCs w:val="21"/>
        </w:rPr>
        <w:t>914</w:t>
      </w:r>
      <w:r w:rsidRPr="00E62B1D">
        <w:rPr>
          <w:rFonts w:ascii="Times New Roman" w:hAnsi="宋体" w:hint="eastAsia"/>
          <w:color w:val="000000"/>
          <w:sz w:val="22"/>
          <w:szCs w:val="21"/>
        </w:rPr>
        <w:t>位肾结石患者的预期评估数据进行了分析，其中</w:t>
      </w:r>
      <w:r w:rsidRPr="00E62B1D">
        <w:rPr>
          <w:rFonts w:ascii="Times New Roman" w:hAnsi="宋体"/>
          <w:color w:val="000000"/>
          <w:sz w:val="22"/>
          <w:szCs w:val="21"/>
        </w:rPr>
        <w:t>189</w:t>
      </w:r>
      <w:r w:rsidRPr="00E62B1D">
        <w:rPr>
          <w:rFonts w:ascii="Times New Roman" w:hAnsi="宋体" w:hint="eastAsia"/>
          <w:color w:val="000000"/>
          <w:sz w:val="22"/>
          <w:szCs w:val="21"/>
        </w:rPr>
        <w:t>人的尿液中钠含量提高。在这些人中，</w:t>
      </w:r>
      <w:r w:rsidRPr="00E62B1D">
        <w:rPr>
          <w:rFonts w:ascii="Times New Roman" w:hAnsi="宋体"/>
          <w:color w:val="000000"/>
          <w:sz w:val="22"/>
          <w:szCs w:val="21"/>
        </w:rPr>
        <w:t>81</w:t>
      </w:r>
      <w:r w:rsidRPr="00E62B1D">
        <w:rPr>
          <w:rFonts w:ascii="Times New Roman" w:hAnsi="宋体" w:hint="eastAsia"/>
          <w:color w:val="000000"/>
          <w:sz w:val="22"/>
          <w:szCs w:val="21"/>
        </w:rPr>
        <w:t>人同时患有高钙尿症，这个比率是全部参与研究的人中患高钙尿症比率的二倍。在后续的</w:t>
      </w:r>
      <w:r w:rsidRPr="00E62B1D">
        <w:rPr>
          <w:rFonts w:ascii="Times New Roman" w:hAnsi="宋体"/>
          <w:color w:val="000000"/>
          <w:sz w:val="22"/>
          <w:szCs w:val="21"/>
        </w:rPr>
        <w:t>24</w:t>
      </w:r>
      <w:r w:rsidRPr="00E62B1D">
        <w:rPr>
          <w:rFonts w:ascii="Times New Roman" w:hAnsi="宋体" w:hint="eastAsia"/>
          <w:color w:val="000000"/>
          <w:sz w:val="22"/>
          <w:szCs w:val="21"/>
        </w:rPr>
        <w:t>小时尿液分析后，只有</w:t>
      </w:r>
      <w:r w:rsidRPr="00E62B1D">
        <w:rPr>
          <w:rFonts w:ascii="Times New Roman" w:hAnsi="宋体"/>
          <w:color w:val="000000"/>
          <w:sz w:val="22"/>
          <w:szCs w:val="21"/>
        </w:rPr>
        <w:t>60</w:t>
      </w:r>
      <w:r w:rsidRPr="00E62B1D">
        <w:rPr>
          <w:rFonts w:ascii="Times New Roman" w:hAnsi="宋体" w:hint="eastAsia"/>
          <w:color w:val="000000"/>
          <w:sz w:val="22"/>
          <w:szCs w:val="21"/>
        </w:rPr>
        <w:t>位患者的尿液能够达到正常的钠含量水平，</w:t>
      </w:r>
      <w:r w:rsidRPr="00E62B1D">
        <w:rPr>
          <w:rFonts w:ascii="Times New Roman" w:hAnsi="宋体"/>
          <w:color w:val="000000"/>
          <w:sz w:val="22"/>
          <w:szCs w:val="21"/>
        </w:rPr>
        <w:t>85%</w:t>
      </w:r>
      <w:r w:rsidRPr="00E62B1D">
        <w:rPr>
          <w:rFonts w:ascii="Times New Roman" w:hAnsi="宋体" w:hint="eastAsia"/>
          <w:color w:val="000000"/>
          <w:sz w:val="22"/>
          <w:szCs w:val="21"/>
        </w:rPr>
        <w:t>的患者高钙尿症有所消退。研究学者得出结论，应该建议肾结石患者注意限制饮食中的盐摄入量。</w:t>
      </w:r>
      <w:r w:rsidRPr="00E62B1D">
        <w:rPr>
          <w:rFonts w:ascii="Times New Roman" w:hAnsi="宋体"/>
          <w:color w:val="000000"/>
          <w:sz w:val="22"/>
          <w:szCs w:val="21"/>
        </w:rPr>
        <w:t>–</w:t>
      </w:r>
      <w:r w:rsidRPr="00E62B1D">
        <w:rPr>
          <w:rFonts w:ascii="Times New Roman" w:hAnsi="宋体" w:hint="eastAsia"/>
          <w:color w:val="000000"/>
          <w:sz w:val="22"/>
          <w:szCs w:val="21"/>
        </w:rPr>
        <w:t>肾脏学和泌尿学新闻网（</w:t>
      </w:r>
      <w:r w:rsidRPr="00E62B1D">
        <w:rPr>
          <w:rFonts w:ascii="Times New Roman" w:hAnsi="宋体"/>
          <w:color w:val="000000"/>
          <w:sz w:val="22"/>
          <w:szCs w:val="21"/>
        </w:rPr>
        <w:t>Renal &amp; Urology News</w:t>
      </w:r>
      <w:r w:rsidRPr="00E62B1D">
        <w:rPr>
          <w:rFonts w:ascii="Times New Roman" w:hAnsi="宋体" w:hint="eastAsia"/>
          <w:color w:val="000000"/>
          <w:sz w:val="22"/>
          <w:szCs w:val="21"/>
        </w:rPr>
        <w:t>）</w:t>
      </w:r>
    </w:p>
    <w:p w14:paraId="47B1CBAE" w14:textId="77777777" w:rsidR="00E62B1D" w:rsidRPr="00E62B1D" w:rsidRDefault="00E62B1D" w:rsidP="00E62B1D">
      <w:pPr>
        <w:pStyle w:val="NormalWeb"/>
        <w:adjustRightInd w:val="0"/>
        <w:snapToGrid w:val="0"/>
        <w:spacing w:afterLines="50" w:after="120"/>
        <w:jc w:val="both"/>
        <w:rPr>
          <w:rFonts w:ascii="Times New Roman" w:hAnsi="宋体"/>
          <w:color w:val="000000"/>
          <w:sz w:val="22"/>
          <w:szCs w:val="21"/>
        </w:rPr>
      </w:pPr>
    </w:p>
    <w:p w14:paraId="695C9017" w14:textId="77777777" w:rsidR="0093723E" w:rsidRPr="00AE19FC" w:rsidRDefault="0093723E" w:rsidP="0093723E">
      <w:pPr>
        <w:pBdr>
          <w:bottom w:val="single" w:sz="18" w:space="1" w:color="auto"/>
        </w:pBdr>
        <w:snapToGrid w:val="0"/>
        <w:spacing w:afterLines="50" w:after="120"/>
        <w:jc w:val="both"/>
        <w:rPr>
          <w:rFonts w:ascii="Times New Roman" w:hAnsi="Times New Roman"/>
          <w:b/>
          <w:bCs/>
          <w:sz w:val="32"/>
          <w:szCs w:val="32"/>
        </w:rPr>
      </w:pPr>
      <w:r>
        <w:rPr>
          <w:rFonts w:ascii="Times New Roman" w:hAnsi="宋体" w:hint="eastAsia"/>
          <w:b/>
          <w:bCs/>
          <w:sz w:val="32"/>
          <w:szCs w:val="32"/>
        </w:rPr>
        <w:t>其它信息</w:t>
      </w:r>
    </w:p>
    <w:p w14:paraId="05D4E79D" w14:textId="77777777" w:rsidR="00E62B1D" w:rsidRPr="00E62B1D" w:rsidRDefault="00E778E6" w:rsidP="00E62B1D">
      <w:pPr>
        <w:pStyle w:val="NormalWeb"/>
        <w:adjustRightInd w:val="0"/>
        <w:snapToGrid w:val="0"/>
        <w:spacing w:afterLines="50" w:after="120"/>
        <w:jc w:val="both"/>
        <w:rPr>
          <w:rStyle w:val="Hyperlink"/>
          <w:rFonts w:hAnsi="宋体"/>
          <w:b/>
          <w:bCs/>
          <w:sz w:val="22"/>
          <w:szCs w:val="21"/>
        </w:rPr>
      </w:pPr>
      <w:hyperlink r:id="rId16" w:tgtFrame="_blank" w:history="1">
        <w:r w:rsidR="00E62B1D" w:rsidRPr="00E62B1D">
          <w:rPr>
            <w:rStyle w:val="Hyperlink"/>
            <w:rFonts w:ascii="Times New Roman" w:hAnsi="宋体"/>
            <w:b/>
            <w:bCs/>
            <w:sz w:val="22"/>
            <w:szCs w:val="21"/>
          </w:rPr>
          <w:t>减少盐摄入，温柔对待你的心脏</w:t>
        </w:r>
      </w:hyperlink>
    </w:p>
    <w:p w14:paraId="767F82E5" w14:textId="77777777" w:rsidR="00E62B1D" w:rsidRPr="00E62B1D" w:rsidRDefault="00E62B1D" w:rsidP="00E62B1D">
      <w:pPr>
        <w:pStyle w:val="NormalWeb"/>
        <w:adjustRightInd w:val="0"/>
        <w:snapToGrid w:val="0"/>
        <w:spacing w:afterLines="50" w:after="120"/>
        <w:jc w:val="both"/>
        <w:rPr>
          <w:rFonts w:ascii="Times New Roman" w:hAnsi="宋体"/>
          <w:color w:val="000000"/>
          <w:sz w:val="22"/>
          <w:szCs w:val="21"/>
        </w:rPr>
      </w:pPr>
      <w:r w:rsidRPr="00E62B1D">
        <w:rPr>
          <w:rFonts w:ascii="Times New Roman" w:hAnsi="宋体"/>
          <w:color w:val="000000"/>
          <w:sz w:val="22"/>
          <w:szCs w:val="21"/>
        </w:rPr>
        <w:t>超过</w:t>
      </w:r>
      <w:r w:rsidRPr="00E62B1D">
        <w:rPr>
          <w:rFonts w:ascii="Times New Roman" w:hAnsi="宋体"/>
          <w:color w:val="000000"/>
          <w:sz w:val="22"/>
          <w:szCs w:val="21"/>
        </w:rPr>
        <w:t>60%</w:t>
      </w:r>
      <w:r w:rsidRPr="00E62B1D">
        <w:rPr>
          <w:rFonts w:ascii="Times New Roman" w:hAnsi="宋体"/>
          <w:color w:val="000000"/>
          <w:sz w:val="22"/>
          <w:szCs w:val="21"/>
        </w:rPr>
        <w:t>食用快餐的人会选择较咸的食物，而美国人摄入的钠</w:t>
      </w:r>
      <w:r w:rsidRPr="00E62B1D">
        <w:rPr>
          <w:rFonts w:ascii="Times New Roman" w:hAnsi="宋体"/>
          <w:color w:val="000000"/>
          <w:sz w:val="22"/>
          <w:szCs w:val="21"/>
        </w:rPr>
        <w:t>75%</w:t>
      </w:r>
      <w:r w:rsidRPr="00E62B1D">
        <w:rPr>
          <w:rFonts w:ascii="Times New Roman" w:hAnsi="宋体"/>
          <w:color w:val="000000"/>
          <w:sz w:val="22"/>
          <w:szCs w:val="21"/>
        </w:rPr>
        <w:t>来自于加工食品与餐馆</w:t>
      </w:r>
      <w:r w:rsidRPr="00E62B1D">
        <w:rPr>
          <w:rFonts w:ascii="Times New Roman" w:hAnsi="宋体" w:hint="eastAsia"/>
          <w:color w:val="000000"/>
          <w:sz w:val="22"/>
          <w:szCs w:val="21"/>
        </w:rPr>
        <w:t>食物</w:t>
      </w:r>
      <w:r w:rsidRPr="00E62B1D">
        <w:rPr>
          <w:rFonts w:ascii="Times New Roman" w:hAnsi="宋体"/>
          <w:color w:val="000000"/>
          <w:sz w:val="22"/>
          <w:szCs w:val="21"/>
        </w:rPr>
        <w:t>。美国食品</w:t>
      </w:r>
      <w:r w:rsidRPr="00E62B1D">
        <w:rPr>
          <w:rFonts w:ascii="Times New Roman" w:hAnsi="宋体" w:hint="eastAsia"/>
          <w:color w:val="000000"/>
          <w:sz w:val="22"/>
          <w:szCs w:val="21"/>
        </w:rPr>
        <w:t>和</w:t>
      </w:r>
      <w:r w:rsidRPr="00E62B1D">
        <w:rPr>
          <w:rFonts w:ascii="Times New Roman" w:hAnsi="宋体"/>
          <w:color w:val="000000"/>
          <w:sz w:val="22"/>
          <w:szCs w:val="21"/>
        </w:rPr>
        <w:t>药品监督管理局的草案指南旨在</w:t>
      </w:r>
      <w:r w:rsidRPr="00E62B1D">
        <w:rPr>
          <w:rFonts w:ascii="Times New Roman" w:hAnsi="宋体" w:hint="eastAsia"/>
          <w:color w:val="000000"/>
          <w:sz w:val="22"/>
          <w:szCs w:val="21"/>
        </w:rPr>
        <w:t>缓解</w:t>
      </w:r>
      <w:r w:rsidRPr="00E62B1D">
        <w:rPr>
          <w:rFonts w:ascii="Times New Roman" w:hAnsi="宋体"/>
          <w:color w:val="000000"/>
          <w:sz w:val="22"/>
          <w:szCs w:val="21"/>
        </w:rPr>
        <w:t>钠摄入过量带来的潜在健康风险，例如高血压。人们，听从本文中营养学家的建议</w:t>
      </w:r>
      <w:r w:rsidRPr="00E62B1D">
        <w:rPr>
          <w:rFonts w:ascii="Times New Roman" w:hAnsi="宋体" w:hint="eastAsia"/>
          <w:color w:val="000000"/>
          <w:sz w:val="22"/>
          <w:szCs w:val="21"/>
        </w:rPr>
        <w:t>，</w:t>
      </w:r>
      <w:r w:rsidRPr="00E62B1D">
        <w:rPr>
          <w:rFonts w:ascii="Times New Roman" w:hAnsi="宋体"/>
          <w:color w:val="000000"/>
          <w:sz w:val="22"/>
          <w:szCs w:val="21"/>
        </w:rPr>
        <w:t>已经开始努力</w:t>
      </w:r>
      <w:r w:rsidRPr="00E62B1D">
        <w:rPr>
          <w:rFonts w:ascii="Times New Roman" w:hAnsi="宋体" w:hint="eastAsia"/>
          <w:color w:val="000000"/>
          <w:sz w:val="22"/>
          <w:szCs w:val="21"/>
        </w:rPr>
        <w:t>降低</w:t>
      </w:r>
      <w:r w:rsidRPr="00E62B1D">
        <w:rPr>
          <w:rFonts w:ascii="Times New Roman" w:hAnsi="宋体"/>
          <w:color w:val="000000"/>
          <w:sz w:val="22"/>
          <w:szCs w:val="21"/>
        </w:rPr>
        <w:t>钠摄入</w:t>
      </w:r>
      <w:r w:rsidRPr="00E62B1D">
        <w:rPr>
          <w:rFonts w:ascii="Times New Roman" w:hAnsi="宋体" w:hint="eastAsia"/>
          <w:color w:val="000000"/>
          <w:sz w:val="22"/>
          <w:szCs w:val="21"/>
        </w:rPr>
        <w:t>量</w:t>
      </w:r>
      <w:r w:rsidRPr="00E62B1D">
        <w:rPr>
          <w:rFonts w:ascii="Times New Roman" w:hAnsi="宋体"/>
          <w:color w:val="000000"/>
          <w:sz w:val="22"/>
          <w:szCs w:val="21"/>
        </w:rPr>
        <w:t>，包括购买低钠产品，并了解盐含量较多的食品，例如披萨与冷冻鸡块。笔者同时建议人们要有耐心：你的味蕾仅需几周的时间就会适应低钠饮食。</w:t>
      </w:r>
      <w:r w:rsidRPr="00E62B1D">
        <w:rPr>
          <w:rFonts w:hAnsi="宋体"/>
          <w:sz w:val="22"/>
          <w:szCs w:val="21"/>
        </w:rPr>
        <w:t> </w:t>
      </w:r>
      <w:r w:rsidRPr="00E62B1D">
        <w:rPr>
          <w:rFonts w:ascii="Times New Roman" w:hAnsi="宋体"/>
          <w:color w:val="000000"/>
          <w:sz w:val="22"/>
          <w:szCs w:val="21"/>
        </w:rPr>
        <w:t>–</w:t>
      </w:r>
      <w:r w:rsidRPr="00E62B1D">
        <w:rPr>
          <w:rFonts w:ascii="Times New Roman" w:hAnsi="宋体"/>
          <w:color w:val="000000"/>
          <w:sz w:val="22"/>
          <w:szCs w:val="21"/>
        </w:rPr>
        <w:t xml:space="preserve"> </w:t>
      </w:r>
      <w:r w:rsidRPr="00E62B1D">
        <w:rPr>
          <w:rFonts w:ascii="Times New Roman" w:hAnsi="宋体"/>
          <w:color w:val="000000"/>
          <w:sz w:val="22"/>
          <w:szCs w:val="21"/>
        </w:rPr>
        <w:t>《波特兰</w:t>
      </w:r>
      <w:r w:rsidRPr="00E62B1D">
        <w:rPr>
          <w:rFonts w:ascii="Times New Roman" w:hAnsi="宋体" w:hint="eastAsia"/>
          <w:color w:val="000000"/>
          <w:sz w:val="22"/>
          <w:szCs w:val="21"/>
        </w:rPr>
        <w:t>新闻</w:t>
      </w:r>
      <w:r w:rsidRPr="00E62B1D">
        <w:rPr>
          <w:rFonts w:ascii="Times New Roman" w:hAnsi="宋体"/>
          <w:color w:val="000000"/>
          <w:sz w:val="22"/>
          <w:szCs w:val="21"/>
        </w:rPr>
        <w:t>先驱报》</w:t>
      </w:r>
    </w:p>
    <w:p w14:paraId="283C238D" w14:textId="77777777" w:rsidR="00E62B1D" w:rsidRPr="00E62B1D" w:rsidRDefault="00E778E6" w:rsidP="00E62B1D">
      <w:pPr>
        <w:adjustRightInd w:val="0"/>
        <w:snapToGrid w:val="0"/>
        <w:spacing w:afterLines="50" w:after="120"/>
        <w:rPr>
          <w:rStyle w:val="Hyperlink"/>
          <w:rFonts w:hAnsi="宋体"/>
          <w:b/>
          <w:bCs/>
          <w:szCs w:val="21"/>
        </w:rPr>
      </w:pPr>
      <w:hyperlink r:id="rId17" w:tgtFrame="_blank" w:history="1">
        <w:r w:rsidR="00E62B1D" w:rsidRPr="00E62B1D">
          <w:rPr>
            <w:rStyle w:val="Hyperlink"/>
            <w:rFonts w:ascii="Times New Roman" w:hAnsi="宋体"/>
            <w:b/>
            <w:bCs/>
            <w:szCs w:val="21"/>
          </w:rPr>
          <w:t>草本植物可以</w:t>
        </w:r>
        <w:r w:rsidR="00E62B1D" w:rsidRPr="00E62B1D">
          <w:rPr>
            <w:rStyle w:val="Hyperlink"/>
            <w:rFonts w:ascii="Times New Roman" w:hAnsi="宋体" w:hint="eastAsia"/>
            <w:b/>
            <w:bCs/>
            <w:szCs w:val="21"/>
          </w:rPr>
          <w:t>减少</w:t>
        </w:r>
        <w:r w:rsidR="00E62B1D" w:rsidRPr="00E62B1D">
          <w:rPr>
            <w:rStyle w:val="Hyperlink"/>
            <w:rFonts w:ascii="Times New Roman" w:hAnsi="宋体"/>
            <w:b/>
            <w:bCs/>
            <w:szCs w:val="21"/>
          </w:rPr>
          <w:t>对盐的需求</w:t>
        </w:r>
      </w:hyperlink>
    </w:p>
    <w:p w14:paraId="262C90B8" w14:textId="77777777" w:rsidR="00E62B1D" w:rsidRPr="00E62B1D" w:rsidRDefault="00E62B1D" w:rsidP="00E62B1D">
      <w:pPr>
        <w:adjustRightInd w:val="0"/>
        <w:snapToGrid w:val="0"/>
        <w:spacing w:afterLines="50" w:after="120"/>
        <w:rPr>
          <w:rFonts w:ascii="Times New Roman" w:hAnsi="宋体"/>
          <w:color w:val="000000"/>
          <w:szCs w:val="21"/>
        </w:rPr>
      </w:pPr>
      <w:r w:rsidRPr="00E62B1D">
        <w:rPr>
          <w:rFonts w:ascii="Times New Roman" w:hAnsi="宋体"/>
          <w:color w:val="000000"/>
          <w:szCs w:val="21"/>
        </w:rPr>
        <w:t>在芝加哥地区</w:t>
      </w:r>
      <w:r w:rsidRPr="00E62B1D">
        <w:rPr>
          <w:rFonts w:ascii="Times New Roman" w:hAnsi="宋体" w:hint="eastAsia"/>
          <w:color w:val="000000"/>
          <w:szCs w:val="21"/>
        </w:rPr>
        <w:t>，</w:t>
      </w:r>
      <w:r w:rsidRPr="00E62B1D">
        <w:rPr>
          <w:rFonts w:ascii="Times New Roman" w:hAnsi="宋体"/>
          <w:color w:val="000000"/>
          <w:szCs w:val="21"/>
        </w:rPr>
        <w:t>许多</w:t>
      </w:r>
      <w:r w:rsidRPr="00E62B1D">
        <w:rPr>
          <w:rFonts w:ascii="Times New Roman" w:hAnsi="宋体" w:hint="eastAsia"/>
          <w:color w:val="000000"/>
          <w:szCs w:val="21"/>
        </w:rPr>
        <w:t>天然</w:t>
      </w:r>
      <w:r w:rsidRPr="00E62B1D">
        <w:rPr>
          <w:rFonts w:ascii="Times New Roman" w:hAnsi="宋体"/>
          <w:color w:val="000000"/>
          <w:szCs w:val="21"/>
        </w:rPr>
        <w:t>食品商店</w:t>
      </w:r>
      <w:r w:rsidRPr="00E62B1D">
        <w:rPr>
          <w:rFonts w:ascii="Times New Roman" w:hAnsi="宋体" w:hint="eastAsia"/>
          <w:color w:val="000000"/>
          <w:szCs w:val="21"/>
        </w:rPr>
        <w:t>的产品来自</w:t>
      </w:r>
      <w:r w:rsidRPr="00E62B1D">
        <w:rPr>
          <w:rFonts w:ascii="Times New Roman" w:hAnsi="宋体"/>
          <w:color w:val="000000"/>
          <w:szCs w:val="21"/>
        </w:rPr>
        <w:t>Wind Ridge</w:t>
      </w:r>
      <w:r w:rsidRPr="00E62B1D">
        <w:rPr>
          <w:rFonts w:ascii="Times New Roman" w:hAnsi="宋体"/>
          <w:color w:val="000000"/>
          <w:szCs w:val="21"/>
        </w:rPr>
        <w:t>草场的农民兼护士</w:t>
      </w:r>
      <w:r w:rsidRPr="00E62B1D">
        <w:rPr>
          <w:rFonts w:ascii="Times New Roman" w:hAnsi="宋体" w:hint="eastAsia"/>
          <w:color w:val="000000"/>
          <w:szCs w:val="21"/>
        </w:rPr>
        <w:t>莉</w:t>
      </w:r>
      <w:r w:rsidRPr="00E62B1D">
        <w:rPr>
          <w:rFonts w:ascii="Times New Roman" w:hAnsi="宋体"/>
          <w:color w:val="000000"/>
          <w:szCs w:val="21"/>
        </w:rPr>
        <w:t>丽兹·菲</w:t>
      </w:r>
      <w:r w:rsidRPr="00E62B1D">
        <w:rPr>
          <w:rFonts w:ascii="Times New Roman" w:hAnsi="宋体" w:hint="eastAsia"/>
          <w:color w:val="000000"/>
          <w:szCs w:val="21"/>
        </w:rPr>
        <w:t>奥</w:t>
      </w:r>
      <w:r w:rsidRPr="00E62B1D">
        <w:rPr>
          <w:rFonts w:ascii="Times New Roman" w:hAnsi="宋体"/>
          <w:color w:val="000000"/>
          <w:szCs w:val="21"/>
        </w:rPr>
        <w:t>欧伦扎（</w:t>
      </w:r>
      <w:r w:rsidRPr="00E62B1D">
        <w:rPr>
          <w:rFonts w:ascii="Times New Roman" w:hAnsi="宋体"/>
          <w:color w:val="000000"/>
          <w:szCs w:val="21"/>
        </w:rPr>
        <w:t>Liz Fiorenza</w:t>
      </w:r>
      <w:r w:rsidRPr="00E62B1D">
        <w:rPr>
          <w:rFonts w:ascii="Times New Roman" w:hAnsi="宋体"/>
          <w:color w:val="000000"/>
          <w:szCs w:val="21"/>
        </w:rPr>
        <w:t>）</w:t>
      </w:r>
      <w:r w:rsidRPr="00E62B1D">
        <w:rPr>
          <w:rFonts w:ascii="Times New Roman" w:hAnsi="宋体" w:hint="eastAsia"/>
          <w:color w:val="000000"/>
          <w:szCs w:val="21"/>
        </w:rPr>
        <w:t>。她</w:t>
      </w:r>
      <w:r w:rsidRPr="00E62B1D">
        <w:rPr>
          <w:rFonts w:ascii="Times New Roman" w:hAnsi="宋体"/>
          <w:color w:val="000000"/>
          <w:szCs w:val="21"/>
        </w:rPr>
        <w:t>称，用草本植物来代替盐，你的健康与味蕾均会受益。在草本植物解决了她自身的健康问题后，她开始对草本植物产生了兴趣，她现在栽种了</w:t>
      </w:r>
      <w:r w:rsidRPr="00E62B1D">
        <w:rPr>
          <w:rFonts w:ascii="Times New Roman" w:hAnsi="宋体"/>
          <w:color w:val="000000"/>
          <w:szCs w:val="21"/>
        </w:rPr>
        <w:t>500</w:t>
      </w:r>
      <w:r w:rsidRPr="00E62B1D">
        <w:rPr>
          <w:rFonts w:ascii="Times New Roman" w:hAnsi="宋体"/>
          <w:color w:val="000000"/>
          <w:szCs w:val="21"/>
        </w:rPr>
        <w:t>多种不同的草本植物。对于没有农场的人们，本文中也给出了打造室内或窗台花坛的建议，同时也提供了美味食谱，如迷迭香土豆。</w:t>
      </w:r>
      <w:r w:rsidRPr="00E62B1D">
        <w:rPr>
          <w:rFonts w:ascii="Times New Roman" w:hAnsi="宋体"/>
          <w:color w:val="000000"/>
          <w:szCs w:val="21"/>
        </w:rPr>
        <w:t xml:space="preserve">. </w:t>
      </w:r>
      <w:r w:rsidRPr="00E62B1D">
        <w:rPr>
          <w:rFonts w:ascii="Times New Roman" w:hAnsi="宋体"/>
          <w:color w:val="000000"/>
          <w:szCs w:val="21"/>
        </w:rPr>
        <w:t>–</w:t>
      </w:r>
      <w:r w:rsidRPr="00E62B1D">
        <w:rPr>
          <w:rFonts w:ascii="Times New Roman" w:hAnsi="宋体"/>
          <w:color w:val="000000"/>
          <w:szCs w:val="21"/>
        </w:rPr>
        <w:t xml:space="preserve"> </w:t>
      </w:r>
      <w:r w:rsidRPr="00E62B1D">
        <w:rPr>
          <w:rFonts w:ascii="Times New Roman" w:hAnsi="宋体" w:hint="eastAsia"/>
          <w:color w:val="000000"/>
          <w:szCs w:val="21"/>
        </w:rPr>
        <w:t>《信使报》</w:t>
      </w:r>
    </w:p>
    <w:p w14:paraId="773BCBAA" w14:textId="77777777" w:rsidR="00E62B1D" w:rsidRPr="00E62B1D" w:rsidRDefault="00E778E6" w:rsidP="00E62B1D">
      <w:pPr>
        <w:adjustRightInd w:val="0"/>
        <w:snapToGrid w:val="0"/>
        <w:spacing w:afterLines="50" w:after="120"/>
        <w:rPr>
          <w:rStyle w:val="Hyperlink"/>
          <w:rFonts w:hAnsi="宋体"/>
          <w:b/>
          <w:bCs/>
          <w:szCs w:val="21"/>
        </w:rPr>
      </w:pPr>
      <w:hyperlink r:id="rId18" w:tgtFrame="_blank" w:history="1">
        <w:r w:rsidR="00E62B1D" w:rsidRPr="00E62B1D">
          <w:rPr>
            <w:rStyle w:val="Hyperlink"/>
            <w:rFonts w:ascii="Times New Roman" w:hAnsi="宋体"/>
            <w:b/>
            <w:bCs/>
            <w:szCs w:val="21"/>
          </w:rPr>
          <w:t>乔伊·</w:t>
        </w:r>
        <w:r w:rsidR="00E62B1D" w:rsidRPr="00E62B1D">
          <w:rPr>
            <w:rStyle w:val="Hyperlink"/>
            <w:rFonts w:ascii="Times New Roman" w:hAnsi="宋体" w:hint="eastAsia"/>
            <w:b/>
            <w:bCs/>
            <w:szCs w:val="21"/>
          </w:rPr>
          <w:t>鲍</w:t>
        </w:r>
        <w:r w:rsidR="00E62B1D" w:rsidRPr="00E62B1D">
          <w:rPr>
            <w:rStyle w:val="Hyperlink"/>
            <w:rFonts w:ascii="Times New Roman" w:hAnsi="宋体"/>
            <w:b/>
            <w:bCs/>
            <w:szCs w:val="21"/>
          </w:rPr>
          <w:t>尔（</w:t>
        </w:r>
        <w:r w:rsidR="00E62B1D" w:rsidRPr="00E62B1D">
          <w:rPr>
            <w:rStyle w:val="Hyperlink"/>
            <w:rFonts w:ascii="Times New Roman" w:hAnsi="宋体"/>
            <w:b/>
            <w:bCs/>
            <w:szCs w:val="21"/>
          </w:rPr>
          <w:t>Joy Bauer</w:t>
        </w:r>
        <w:r w:rsidR="00E62B1D" w:rsidRPr="00E62B1D">
          <w:rPr>
            <w:rStyle w:val="Hyperlink"/>
            <w:rFonts w:ascii="Times New Roman" w:hAnsi="宋体"/>
            <w:b/>
            <w:bCs/>
            <w:szCs w:val="21"/>
          </w:rPr>
          <w:t>）的左宗棠鸡菜谱，以及对中餐</w:t>
        </w:r>
        <w:r w:rsidR="00E62B1D" w:rsidRPr="00E62B1D">
          <w:rPr>
            <w:rStyle w:val="Hyperlink"/>
            <w:rFonts w:ascii="Times New Roman" w:hAnsi="宋体" w:hint="eastAsia"/>
            <w:b/>
            <w:bCs/>
            <w:szCs w:val="21"/>
          </w:rPr>
          <w:t>外带食品</w:t>
        </w:r>
        <w:r w:rsidR="00E62B1D" w:rsidRPr="00E62B1D">
          <w:rPr>
            <w:rStyle w:val="Hyperlink"/>
            <w:rFonts w:ascii="Times New Roman" w:hAnsi="宋体"/>
            <w:b/>
            <w:bCs/>
            <w:szCs w:val="21"/>
          </w:rPr>
          <w:t>的建议</w:t>
        </w:r>
      </w:hyperlink>
    </w:p>
    <w:p w14:paraId="4C01257A" w14:textId="77777777" w:rsidR="00E62B1D" w:rsidRPr="00E62B1D" w:rsidRDefault="00E62B1D" w:rsidP="00E62B1D">
      <w:pPr>
        <w:pStyle w:val="NormalWeb"/>
        <w:adjustRightInd w:val="0"/>
        <w:snapToGrid w:val="0"/>
        <w:spacing w:afterLines="50" w:after="120"/>
        <w:jc w:val="both"/>
        <w:rPr>
          <w:rFonts w:ascii="Times New Roman" w:hAnsi="宋体"/>
          <w:color w:val="000000"/>
          <w:sz w:val="22"/>
          <w:szCs w:val="21"/>
        </w:rPr>
      </w:pPr>
      <w:r w:rsidRPr="00E62B1D">
        <w:rPr>
          <w:rFonts w:ascii="Times New Roman" w:hAnsi="宋体" w:hint="eastAsia"/>
          <w:color w:val="000000"/>
          <w:sz w:val="22"/>
          <w:szCs w:val="21"/>
        </w:rPr>
        <w:t>你是不是喜欢中餐，但又希望不会摄入过量的钠、脂肪以及卡路里？听从此视频中乔伊</w:t>
      </w:r>
      <w:r w:rsidRPr="00E62B1D">
        <w:rPr>
          <w:rFonts w:ascii="Times New Roman" w:hAnsi="宋体"/>
          <w:color w:val="000000"/>
          <w:sz w:val="22"/>
          <w:szCs w:val="21"/>
        </w:rPr>
        <w:t>·</w:t>
      </w:r>
      <w:r w:rsidRPr="00E62B1D">
        <w:rPr>
          <w:rFonts w:ascii="Times New Roman" w:hAnsi="宋体" w:hint="eastAsia"/>
          <w:color w:val="000000"/>
          <w:sz w:val="22"/>
          <w:szCs w:val="21"/>
        </w:rPr>
        <w:t>鲍尔的建议，尝试一下她的左宗棠鸡菜谱，比标准菜谱的脂肪、糖以及钠的含量更低，卡路里也更少。</w:t>
      </w:r>
      <w:r w:rsidRPr="00E62B1D">
        <w:rPr>
          <w:rFonts w:ascii="Times New Roman" w:hAnsi="宋体"/>
          <w:color w:val="000000"/>
          <w:sz w:val="22"/>
          <w:szCs w:val="21"/>
        </w:rPr>
        <w:t>–</w:t>
      </w:r>
      <w:r w:rsidRPr="00E62B1D">
        <w:rPr>
          <w:rFonts w:ascii="Times New Roman" w:hAnsi="宋体"/>
          <w:color w:val="000000"/>
          <w:sz w:val="22"/>
          <w:szCs w:val="21"/>
        </w:rPr>
        <w:t xml:space="preserve"> </w:t>
      </w:r>
      <w:r w:rsidRPr="00E62B1D">
        <w:rPr>
          <w:rFonts w:ascii="Times New Roman" w:hAnsi="宋体" w:hint="eastAsia"/>
          <w:color w:val="000000"/>
          <w:sz w:val="22"/>
          <w:szCs w:val="21"/>
        </w:rPr>
        <w:t>《今天》</w:t>
      </w:r>
    </w:p>
    <w:bookmarkStart w:id="0" w:name="_GoBack"/>
    <w:bookmarkEnd w:id="0"/>
    <w:p w14:paraId="37E13852" w14:textId="77777777" w:rsidR="00E62B1D" w:rsidRPr="00E62B1D" w:rsidRDefault="00E778E6" w:rsidP="00E62B1D">
      <w:pPr>
        <w:pStyle w:val="NormalWeb"/>
        <w:shd w:val="clear" w:color="auto" w:fill="FFFFFF"/>
        <w:adjustRightInd w:val="0"/>
        <w:snapToGrid w:val="0"/>
        <w:spacing w:afterLines="50" w:after="120"/>
        <w:jc w:val="both"/>
        <w:rPr>
          <w:rStyle w:val="Hyperlink"/>
          <w:rFonts w:hAnsi="宋体"/>
          <w:b/>
          <w:bCs/>
          <w:sz w:val="22"/>
          <w:szCs w:val="21"/>
        </w:rPr>
      </w:pPr>
      <w:r>
        <w:fldChar w:fldCharType="begin"/>
      </w:r>
      <w:r>
        <w:instrText xml:space="preserve"> HYPERLINK "http://www.wral.com/packaged-food-eating-out-elevate-sodium-intake/15812817/" \t "_blank" </w:instrText>
      </w:r>
      <w:r>
        <w:fldChar w:fldCharType="separate"/>
      </w:r>
      <w:r w:rsidR="00E62B1D" w:rsidRPr="00E62B1D">
        <w:rPr>
          <w:rStyle w:val="Hyperlink"/>
          <w:rFonts w:ascii="Times New Roman" w:hAnsi="宋体" w:hint="eastAsia"/>
          <w:b/>
          <w:bCs/>
          <w:sz w:val="22"/>
          <w:szCs w:val="21"/>
        </w:rPr>
        <w:t>包装食品与在外用餐会提高钠的摄入量</w:t>
      </w:r>
      <w:r>
        <w:rPr>
          <w:rStyle w:val="Hyperlink"/>
          <w:rFonts w:ascii="Times New Roman" w:hAnsi="宋体"/>
          <w:b/>
          <w:bCs/>
          <w:sz w:val="22"/>
          <w:szCs w:val="21"/>
        </w:rPr>
        <w:fldChar w:fldCharType="end"/>
      </w:r>
    </w:p>
    <w:p w14:paraId="563A7D93" w14:textId="77777777" w:rsidR="00E62B1D" w:rsidRPr="00E62B1D" w:rsidRDefault="00E62B1D" w:rsidP="00E62B1D">
      <w:pPr>
        <w:pStyle w:val="NormalWeb"/>
        <w:adjustRightInd w:val="0"/>
        <w:snapToGrid w:val="0"/>
        <w:spacing w:afterLines="50" w:after="120"/>
        <w:jc w:val="both"/>
        <w:rPr>
          <w:rFonts w:ascii="Times New Roman" w:hAnsi="宋体"/>
          <w:color w:val="000000"/>
          <w:sz w:val="22"/>
          <w:szCs w:val="21"/>
        </w:rPr>
      </w:pPr>
      <w:r w:rsidRPr="00E62B1D">
        <w:rPr>
          <w:rFonts w:ascii="Times New Roman" w:hAnsi="宋体" w:hint="eastAsia"/>
          <w:color w:val="000000"/>
          <w:sz w:val="22"/>
          <w:szCs w:val="21"/>
        </w:rPr>
        <w:t>美国食品药品监督管理局要求食品制造商与餐馆自动减少食品中的钠含量，其后专家也一直提醒消费者减少钠摄入的方法。本文中，克利夫兰诊所营养学家琳赛</w:t>
      </w:r>
      <w:r w:rsidRPr="00E62B1D">
        <w:rPr>
          <w:rFonts w:ascii="Times New Roman" w:hAnsi="宋体"/>
          <w:color w:val="000000"/>
          <w:sz w:val="22"/>
          <w:szCs w:val="21"/>
        </w:rPr>
        <w:t>·</w:t>
      </w:r>
      <w:r w:rsidRPr="00E62B1D">
        <w:rPr>
          <w:rFonts w:ascii="Times New Roman" w:hAnsi="宋体" w:hint="eastAsia"/>
          <w:color w:val="000000"/>
          <w:sz w:val="22"/>
          <w:szCs w:val="21"/>
        </w:rPr>
        <w:t>马龙（</w:t>
      </w:r>
      <w:r w:rsidRPr="00E62B1D">
        <w:rPr>
          <w:rFonts w:ascii="Times New Roman" w:hAnsi="宋体"/>
          <w:color w:val="000000"/>
          <w:sz w:val="22"/>
          <w:szCs w:val="21"/>
        </w:rPr>
        <w:t>Lindsay Malone</w:t>
      </w:r>
      <w:r w:rsidRPr="00E62B1D">
        <w:rPr>
          <w:rFonts w:ascii="Times New Roman" w:hAnsi="宋体" w:hint="eastAsia"/>
          <w:color w:val="000000"/>
          <w:sz w:val="22"/>
          <w:szCs w:val="21"/>
        </w:rPr>
        <w:t>）强调了避免摄入含盐量高的食品的重要性，包括袋装面包、熟食肉类与罐装汤类。在外用餐时，钠摄入量也非常高，但马龙建议在外用餐时，点一些简单的餐食，例如烤鲑鱼或烤鸡搭配清蒸蔬菜，大多数餐馆会遵从顾客对食物盐含量的要求。</w:t>
      </w:r>
      <w:r w:rsidRPr="00E62B1D">
        <w:rPr>
          <w:rFonts w:ascii="Times New Roman" w:hAnsi="宋体"/>
          <w:color w:val="000000"/>
          <w:sz w:val="22"/>
          <w:szCs w:val="21"/>
        </w:rPr>
        <w:t>–</w:t>
      </w:r>
      <w:r w:rsidRPr="00E62B1D">
        <w:rPr>
          <w:rFonts w:ascii="Times New Roman" w:hAnsi="宋体"/>
          <w:color w:val="000000"/>
          <w:sz w:val="22"/>
          <w:szCs w:val="21"/>
        </w:rPr>
        <w:t xml:space="preserve"> WRAL.com</w:t>
      </w:r>
      <w:r w:rsidRPr="00E62B1D">
        <w:rPr>
          <w:rFonts w:ascii="Times New Roman" w:hAnsi="宋体" w:hint="eastAsia"/>
          <w:color w:val="000000"/>
          <w:sz w:val="22"/>
          <w:szCs w:val="21"/>
        </w:rPr>
        <w:t>网</w:t>
      </w:r>
    </w:p>
    <w:p w14:paraId="292DBCC1" w14:textId="77777777" w:rsidR="005D6011" w:rsidRDefault="005D6011" w:rsidP="005D6011">
      <w:pPr>
        <w:pStyle w:val="NormalWeb"/>
        <w:snapToGrid w:val="0"/>
        <w:spacing w:afterLines="50" w:after="120"/>
        <w:rPr>
          <w:rFonts w:ascii="Times New Roman" w:eastAsiaTheme="minorEastAsia" w:hAnsiTheme="minorEastAsia"/>
          <w:color w:val="2B2B2B"/>
          <w:sz w:val="21"/>
          <w:szCs w:val="21"/>
        </w:rPr>
      </w:pPr>
    </w:p>
    <w:p w14:paraId="5AAF037C" w14:textId="77777777" w:rsidR="003D6ECF" w:rsidRPr="002E2F9A" w:rsidRDefault="003D6ECF" w:rsidP="003D6ECF">
      <w:pPr>
        <w:ind w:right="300"/>
        <w:rPr>
          <w:rFonts w:ascii="Arial" w:hAnsi="Arial" w:cs="Arial"/>
          <w:iCs/>
          <w:sz w:val="18"/>
          <w:szCs w:val="20"/>
        </w:rPr>
      </w:pPr>
      <w:r w:rsidRPr="002E2F9A">
        <w:rPr>
          <w:rFonts w:ascii="Arial" w:hAnsi="Arial" w:cs="Arial" w:hint="eastAsia"/>
          <w:iCs/>
          <w:sz w:val="18"/>
          <w:szCs w:val="20"/>
        </w:rPr>
        <w:t>请注意：</w:t>
      </w:r>
    </w:p>
    <w:p w14:paraId="07259A45" w14:textId="77777777" w:rsidR="003D6ECF" w:rsidRPr="002E2F9A" w:rsidRDefault="003D6ECF" w:rsidP="003D6ECF">
      <w:pPr>
        <w:ind w:right="300" w:firstLine="414"/>
        <w:rPr>
          <w:sz w:val="20"/>
        </w:rPr>
      </w:pPr>
      <w:r w:rsidRPr="002E2F9A">
        <w:rPr>
          <w:rFonts w:ascii="Arial" w:hAnsi="Arial" w:cs="Arial" w:hint="eastAsia"/>
          <w:iCs/>
          <w:sz w:val="18"/>
          <w:szCs w:val="20"/>
        </w:rPr>
        <w:t>本简讯英文版由美国疾病预防控制中心发布，中文版由骄阳翻译公司翻译，如有歧义，请以英文版本为准。</w:t>
      </w:r>
      <w:r w:rsidRPr="002E2F9A">
        <w:rPr>
          <w:rFonts w:ascii="Arial" w:hAnsi="Arial" w:cs="Arial"/>
          <w:i/>
          <w:iCs/>
          <w:sz w:val="18"/>
          <w:szCs w:val="20"/>
        </w:rPr>
        <w:t> </w:t>
      </w:r>
    </w:p>
    <w:p w14:paraId="489C03F6" w14:textId="77777777" w:rsidR="003D6ECF" w:rsidRPr="002E2F9A" w:rsidRDefault="003D6ECF" w:rsidP="003D6ECF">
      <w:pPr>
        <w:ind w:right="300" w:firstLine="414"/>
        <w:rPr>
          <w:rFonts w:ascii="Arial" w:hAnsi="Arial" w:cs="Arial"/>
          <w:iCs/>
          <w:sz w:val="18"/>
          <w:szCs w:val="20"/>
        </w:rPr>
      </w:pPr>
      <w:r w:rsidRPr="002E2F9A">
        <w:rPr>
          <w:rFonts w:ascii="Arial" w:hAnsi="Arial" w:cs="Arial" w:hint="eastAsia"/>
          <w:iCs/>
          <w:sz w:val="18"/>
          <w:szCs w:val="20"/>
        </w:rPr>
        <w:lastRenderedPageBreak/>
        <w:t>《减盐新闻》在内容上只基于新闻价值和读者的潜在兴趣进行选择。美国疾病预防控制中心对所提供文章的真实性和准确性不承担任何责任。文章的选择、省略或文章内容并不意味着美国疾病预防控制中心对其内容有支持或其它观点。</w:t>
      </w:r>
    </w:p>
    <w:p w14:paraId="2450C55E" w14:textId="77777777" w:rsidR="003D6ECF" w:rsidRPr="002E2F9A" w:rsidRDefault="003D6ECF" w:rsidP="003D6ECF">
      <w:pPr>
        <w:ind w:right="300" w:firstLine="414"/>
        <w:rPr>
          <w:rFonts w:ascii="Arial" w:hAnsi="Arial" w:cs="Arial"/>
          <w:iCs/>
          <w:sz w:val="18"/>
          <w:szCs w:val="20"/>
        </w:rPr>
      </w:pPr>
      <w:r w:rsidRPr="002E2F9A">
        <w:rPr>
          <w:rFonts w:ascii="Arial" w:hAnsi="Arial" w:cs="Arial" w:hint="eastAsia"/>
          <w:iCs/>
          <w:sz w:val="18"/>
          <w:szCs w:val="20"/>
        </w:rPr>
        <w:t>非美国联邦机构的链接仅作为提供给我们的用户的一种服务。链接不构成美国疾病预防控制中心或任何联邦政府机构的认可，也不可由此做出任何推断。美国疾病预防控制中心不对在此链接中找到的任何组织的网页内容负责。</w:t>
      </w:r>
    </w:p>
    <w:p w14:paraId="49B06830" w14:textId="77777777" w:rsidR="003D6ECF" w:rsidRPr="002E2F9A" w:rsidRDefault="003D6ECF" w:rsidP="003D6ECF">
      <w:pPr>
        <w:ind w:right="300" w:firstLine="414"/>
        <w:rPr>
          <w:rFonts w:ascii="Arial" w:hAnsi="Arial" w:cs="Arial"/>
          <w:iCs/>
          <w:sz w:val="18"/>
          <w:szCs w:val="20"/>
        </w:rPr>
      </w:pPr>
      <w:r w:rsidRPr="002E2F9A">
        <w:rPr>
          <w:rFonts w:ascii="Arial" w:hAnsi="Arial" w:cs="Arial" w:hint="eastAsia"/>
          <w:iCs/>
          <w:sz w:val="18"/>
          <w:szCs w:val="20"/>
        </w:rPr>
        <w:t>网站地址偶尔会因文本换行而断开。为了解决失效链接的问题，请将两行文本均复制到你的浏览器地址栏中，而且之间不留空格。网站地址通常会以</w:t>
      </w:r>
      <w:r w:rsidRPr="002E2F9A">
        <w:rPr>
          <w:rFonts w:ascii="Arial" w:hAnsi="Arial" w:cs="Arial"/>
          <w:iCs/>
          <w:sz w:val="18"/>
          <w:szCs w:val="20"/>
        </w:rPr>
        <w:t>“.html”</w:t>
      </w:r>
      <w:r w:rsidRPr="002E2F9A">
        <w:rPr>
          <w:rFonts w:ascii="Arial" w:hAnsi="Arial" w:cs="Arial" w:hint="eastAsia"/>
          <w:iCs/>
          <w:sz w:val="18"/>
          <w:szCs w:val="20"/>
        </w:rPr>
        <w:t>，</w:t>
      </w:r>
      <w:r w:rsidRPr="002E2F9A">
        <w:rPr>
          <w:rFonts w:ascii="Arial" w:hAnsi="Arial" w:cs="Arial"/>
          <w:iCs/>
          <w:sz w:val="18"/>
          <w:szCs w:val="20"/>
        </w:rPr>
        <w:t>“.htm”</w:t>
      </w:r>
      <w:r w:rsidRPr="002E2F9A">
        <w:rPr>
          <w:rFonts w:ascii="Arial" w:hAnsi="Arial" w:cs="Arial" w:hint="eastAsia"/>
          <w:iCs/>
          <w:sz w:val="18"/>
          <w:szCs w:val="20"/>
        </w:rPr>
        <w:t>，或</w:t>
      </w:r>
      <w:r w:rsidRPr="002E2F9A">
        <w:rPr>
          <w:rFonts w:ascii="Arial" w:hAnsi="Arial" w:cs="Arial"/>
          <w:iCs/>
          <w:sz w:val="18"/>
          <w:szCs w:val="20"/>
        </w:rPr>
        <w:t>“.asp”</w:t>
      </w:r>
      <w:r w:rsidRPr="002E2F9A">
        <w:rPr>
          <w:rFonts w:ascii="Arial" w:hAnsi="Arial" w:cs="Arial" w:hint="eastAsia"/>
          <w:iCs/>
          <w:sz w:val="18"/>
          <w:szCs w:val="20"/>
        </w:rPr>
        <w:t>结束。由于大多数文章的版权限制，我们无法将它们粘贴到此邮件上。</w:t>
      </w:r>
    </w:p>
    <w:p w14:paraId="0F99C664" w14:textId="77777777" w:rsidR="003D6ECF" w:rsidRPr="002E2F9A" w:rsidRDefault="003D6ECF" w:rsidP="003D6ECF">
      <w:pPr>
        <w:ind w:right="300"/>
        <w:rPr>
          <w:rFonts w:ascii="Arial" w:hAnsi="Arial" w:cs="Arial"/>
          <w:iCs/>
          <w:sz w:val="18"/>
          <w:szCs w:val="20"/>
        </w:rPr>
      </w:pPr>
      <w:r w:rsidRPr="002E2F9A">
        <w:rPr>
          <w:rFonts w:ascii="Arial" w:hAnsi="Arial" w:cs="Arial" w:hint="eastAsia"/>
          <w:iCs/>
          <w:sz w:val="18"/>
          <w:szCs w:val="20"/>
        </w:rPr>
        <w:t xml:space="preserve">       </w:t>
      </w:r>
    </w:p>
    <w:p w14:paraId="195CB2B6" w14:textId="2DB346A5" w:rsidR="003D6ECF" w:rsidRPr="003D6ECF" w:rsidRDefault="003D6ECF" w:rsidP="003D6ECF">
      <w:pPr>
        <w:ind w:right="300"/>
        <w:rPr>
          <w:rFonts w:ascii="Arial" w:hAnsi="Arial" w:cs="Arial"/>
          <w:iCs/>
          <w:sz w:val="18"/>
          <w:szCs w:val="20"/>
        </w:rPr>
      </w:pPr>
      <w:r w:rsidRPr="002E2F9A">
        <w:rPr>
          <w:rFonts w:ascii="Arial" w:hAnsi="Arial" w:cs="Arial"/>
          <w:iCs/>
          <w:sz w:val="18"/>
          <w:szCs w:val="20"/>
        </w:rPr>
        <w:t xml:space="preserve">        </w:t>
      </w:r>
      <w:r w:rsidRPr="002E2F9A">
        <w:rPr>
          <w:rFonts w:ascii="Arial" w:hAnsi="Arial" w:cs="Arial" w:hint="eastAsia"/>
          <w:iCs/>
          <w:sz w:val="18"/>
          <w:szCs w:val="20"/>
        </w:rPr>
        <w:t>有任何问题或建议请联系美国疾病预防控制中心蔡颖女士（</w:t>
      </w:r>
      <w:r w:rsidRPr="002E2F9A">
        <w:rPr>
          <w:rFonts w:ascii="Arial" w:hAnsi="Arial" w:cs="Arial" w:hint="eastAsia"/>
          <w:iCs/>
          <w:sz w:val="18"/>
          <w:szCs w:val="20"/>
        </w:rPr>
        <w:t>caiy</w:t>
      </w:r>
      <w:r w:rsidRPr="002E2F9A">
        <w:rPr>
          <w:rFonts w:ascii="Arial" w:hAnsi="Arial" w:cs="Arial"/>
          <w:iCs/>
          <w:sz w:val="18"/>
          <w:szCs w:val="20"/>
        </w:rPr>
        <w:t>@cn.cdc.gov</w:t>
      </w:r>
      <w:r w:rsidRPr="002E2F9A">
        <w:rPr>
          <w:rFonts w:ascii="Arial" w:hAnsi="Arial" w:cs="Arial" w:hint="eastAsia"/>
          <w:iCs/>
          <w:sz w:val="18"/>
          <w:szCs w:val="20"/>
        </w:rPr>
        <w:t>）或</w:t>
      </w:r>
      <w:hyperlink r:id="rId19" w:history="1">
        <w:r w:rsidR="00A217AF">
          <w:rPr>
            <w:rStyle w:val="Hyperlink"/>
            <w:rFonts w:ascii="Arial" w:hAnsi="Arial" w:cs="Arial"/>
            <w:i/>
            <w:iCs/>
            <w:sz w:val="20"/>
            <w:szCs w:val="20"/>
          </w:rPr>
          <w:t>JLevings@cdc.gov</w:t>
        </w:r>
      </w:hyperlink>
      <w:r w:rsidRPr="003D6ECF">
        <w:rPr>
          <w:rFonts w:ascii="Arial" w:hAnsi="Arial" w:cs="Arial" w:hint="eastAsia"/>
          <w:iCs/>
          <w:sz w:val="18"/>
          <w:szCs w:val="20"/>
        </w:rPr>
        <w:t>。</w:t>
      </w:r>
    </w:p>
    <w:p w14:paraId="1440B56E" w14:textId="77777777" w:rsidR="00251D29" w:rsidRDefault="00251D29" w:rsidP="00251D29">
      <w:pPr>
        <w:pStyle w:val="NormalWeb"/>
        <w:snapToGrid w:val="0"/>
        <w:spacing w:afterLines="50" w:after="120"/>
        <w:ind w:firstLineChars="200" w:firstLine="420"/>
        <w:rPr>
          <w:rFonts w:ascii="Times New Roman" w:eastAsiaTheme="minorEastAsia" w:hAnsiTheme="minorEastAsia"/>
          <w:color w:val="2B2B2B"/>
          <w:sz w:val="21"/>
          <w:szCs w:val="21"/>
        </w:rPr>
      </w:pPr>
    </w:p>
    <w:p w14:paraId="117CF11D" w14:textId="77777777" w:rsidR="00B635B7" w:rsidRDefault="00155A93" w:rsidP="00B635B7">
      <w:pPr>
        <w:rPr>
          <w:rFonts w:ascii="Arial" w:hAnsi="Arial" w:cs="Arial"/>
          <w:b/>
          <w:bCs/>
          <w:sz w:val="23"/>
          <w:szCs w:val="23"/>
        </w:rPr>
      </w:pPr>
      <w:r>
        <w:rPr>
          <w:rFonts w:ascii="Times New Roman" w:eastAsiaTheme="minorEastAsia" w:hAnsiTheme="minorEastAsia"/>
          <w:color w:val="2B2B2B"/>
          <w:sz w:val="21"/>
          <w:szCs w:val="21"/>
        </w:rPr>
        <w:br w:type="page"/>
      </w:r>
      <w:r w:rsidR="00B635B7">
        <w:rPr>
          <w:rFonts w:ascii="Arial" w:hAnsi="Arial" w:cs="Arial"/>
          <w:b/>
          <w:bCs/>
          <w:noProof/>
          <w:sz w:val="23"/>
          <w:szCs w:val="23"/>
        </w:rPr>
        <w:lastRenderedPageBreak/>
        <w:drawing>
          <wp:inline distT="0" distB="0" distL="0" distR="0" wp14:anchorId="4E422D32" wp14:editId="5BCCB5F2">
            <wp:extent cx="5934075" cy="1228725"/>
            <wp:effectExtent l="0" t="0" r="9525" b="9525"/>
            <wp:docPr id="15" name="Picture 15" descr="cid:image001.png@01D1064C.73C1D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D1064C.73C1D8E0"/>
                    <pic:cNvPicPr>
                      <a:picLocks noChangeAspect="1" noChangeArrowheads="1"/>
                    </pic:cNvPicPr>
                  </pic:nvPicPr>
                  <pic:blipFill>
                    <a:blip r:embed="rId7" r:link="rId20">
                      <a:extLst>
                        <a:ext uri="{28A0092B-C50C-407E-A947-70E740481C1C}">
                          <a14:useLocalDpi xmlns:a14="http://schemas.microsoft.com/office/drawing/2010/main" val="0"/>
                        </a:ext>
                      </a:extLst>
                    </a:blip>
                    <a:srcRect/>
                    <a:stretch>
                      <a:fillRect/>
                    </a:stretch>
                  </pic:blipFill>
                  <pic:spPr bwMode="auto">
                    <a:xfrm>
                      <a:off x="0" y="0"/>
                      <a:ext cx="5934075" cy="1228725"/>
                    </a:xfrm>
                    <a:prstGeom prst="rect">
                      <a:avLst/>
                    </a:prstGeom>
                    <a:noFill/>
                    <a:ln>
                      <a:noFill/>
                    </a:ln>
                  </pic:spPr>
                </pic:pic>
              </a:graphicData>
            </a:graphic>
          </wp:inline>
        </w:drawing>
      </w:r>
    </w:p>
    <w:p w14:paraId="72380B2B" w14:textId="77777777" w:rsidR="00A217AF" w:rsidRDefault="00A217AF" w:rsidP="00A217AF">
      <w:pPr>
        <w:spacing w:before="120"/>
        <w:rPr>
          <w:rFonts w:ascii="Arial" w:hAnsi="Arial" w:cs="Arial"/>
          <w:color w:val="1F497D"/>
          <w:sz w:val="18"/>
          <w:szCs w:val="18"/>
        </w:rPr>
      </w:pPr>
      <w:r>
        <w:rPr>
          <w:rFonts w:ascii="Arial" w:hAnsi="Arial" w:cs="Arial"/>
          <w:i/>
          <w:iCs/>
          <w:sz w:val="18"/>
          <w:szCs w:val="18"/>
        </w:rPr>
        <w:t>Salt in the News</w:t>
      </w:r>
      <w:r>
        <w:rPr>
          <w:rFonts w:ascii="Arial" w:hAnsi="Arial" w:cs="Arial"/>
          <w:sz w:val="18"/>
          <w:szCs w:val="18"/>
        </w:rPr>
        <w:t xml:space="preserve"> captures news articles (or headlines) related to sodium and sodium reduction that have been published since the last edition, about every 2 weeks. Content includes Industry News, Government News, State/Local News, International News, New Studies and Research, and more. The purpose is to provide a snapshot of sodium</w:t>
      </w:r>
      <w:r>
        <w:rPr>
          <w:rFonts w:ascii="Arial" w:hAnsi="Arial" w:cs="Arial"/>
          <w:color w:val="1F497D"/>
          <w:sz w:val="18"/>
          <w:szCs w:val="18"/>
        </w:rPr>
        <w:t>-</w:t>
      </w:r>
      <w:r>
        <w:rPr>
          <w:rFonts w:ascii="Arial" w:hAnsi="Arial" w:cs="Arial"/>
          <w:sz w:val="18"/>
          <w:szCs w:val="18"/>
        </w:rPr>
        <w:t>related topics in the media.</w:t>
      </w:r>
    </w:p>
    <w:p w14:paraId="6B1172FE" w14:textId="77777777" w:rsidR="00A217AF" w:rsidRDefault="00A217AF" w:rsidP="00A217AF">
      <w:pPr>
        <w:ind w:right="300"/>
        <w:rPr>
          <w:b/>
          <w:bCs/>
          <w:color w:val="1F497D"/>
        </w:rPr>
      </w:pPr>
    </w:p>
    <w:p w14:paraId="17757C94" w14:textId="77777777" w:rsidR="00A217AF" w:rsidRDefault="00A217AF" w:rsidP="00A217AF">
      <w:pPr>
        <w:ind w:right="300"/>
        <w:rPr>
          <w:rFonts w:ascii="Arial" w:hAnsi="Arial" w:cs="Arial"/>
          <w:b/>
          <w:bCs/>
          <w:color w:val="000000"/>
          <w:sz w:val="23"/>
          <w:szCs w:val="23"/>
        </w:rPr>
      </w:pPr>
    </w:p>
    <w:p w14:paraId="1138E873" w14:textId="593A8EBF" w:rsidR="00A217AF" w:rsidRDefault="00654EA4" w:rsidP="00A217AF">
      <w:pPr>
        <w:ind w:right="300"/>
        <w:rPr>
          <w:rFonts w:ascii="Arial" w:hAnsi="Arial" w:cs="Arial"/>
          <w:sz w:val="19"/>
          <w:szCs w:val="19"/>
        </w:rPr>
      </w:pPr>
      <w:r>
        <w:rPr>
          <w:rFonts w:ascii="Arial" w:hAnsi="Arial" w:cs="Arial"/>
          <w:b/>
          <w:bCs/>
          <w:color w:val="000000"/>
          <w:sz w:val="23"/>
          <w:szCs w:val="23"/>
        </w:rPr>
        <w:t>June 18-30</w:t>
      </w:r>
      <w:r w:rsidR="00A217AF">
        <w:rPr>
          <w:rFonts w:ascii="Arial" w:hAnsi="Arial" w:cs="Arial"/>
          <w:b/>
          <w:bCs/>
          <w:color w:val="000000"/>
          <w:sz w:val="23"/>
          <w:szCs w:val="23"/>
        </w:rPr>
        <w:t>, 2016</w:t>
      </w:r>
    </w:p>
    <w:p w14:paraId="4F3A3D79" w14:textId="77777777" w:rsidR="00A217AF" w:rsidRDefault="00A217AF" w:rsidP="00A217AF">
      <w:pPr>
        <w:rPr>
          <w:rFonts w:ascii="Arial" w:hAnsi="Arial" w:cs="Arial"/>
          <w:color w:val="000000"/>
          <w:sz w:val="20"/>
          <w:szCs w:val="20"/>
        </w:rPr>
      </w:pPr>
    </w:p>
    <w:p w14:paraId="7F2A8969" w14:textId="0DB9F064" w:rsidR="00A217AF" w:rsidRDefault="00A217AF" w:rsidP="00A217AF">
      <w:pPr>
        <w:rPr>
          <w:rFonts w:ascii="Arial" w:hAnsi="Arial" w:cs="Arial"/>
          <w:color w:val="000000"/>
          <w:sz w:val="20"/>
          <w:szCs w:val="20"/>
        </w:rPr>
      </w:pPr>
      <w:r>
        <w:rPr>
          <w:rFonts w:ascii="Arial" w:hAnsi="Arial" w:cs="Arial"/>
          <w:noProof/>
          <w:sz w:val="20"/>
          <w:szCs w:val="20"/>
        </w:rPr>
        <w:drawing>
          <wp:inline distT="0" distB="0" distL="0" distR="0" wp14:anchorId="3BA3674F" wp14:editId="013FF580">
            <wp:extent cx="4747260" cy="312420"/>
            <wp:effectExtent l="0" t="0" r="0" b="0"/>
            <wp:docPr id="11" name="Picture 11" descr="Government 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vernment News.jpg"/>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4747260" cy="312420"/>
                    </a:xfrm>
                    <a:prstGeom prst="rect">
                      <a:avLst/>
                    </a:prstGeom>
                    <a:noFill/>
                    <a:ln>
                      <a:noFill/>
                    </a:ln>
                  </pic:spPr>
                </pic:pic>
              </a:graphicData>
            </a:graphic>
          </wp:inline>
        </w:drawing>
      </w:r>
    </w:p>
    <w:p w14:paraId="5F17D745" w14:textId="77777777" w:rsidR="00654EA4" w:rsidRDefault="00E778E6" w:rsidP="00654EA4">
      <w:pPr>
        <w:rPr>
          <w:rStyle w:val="Hyperlink"/>
          <w:b/>
          <w:bCs/>
        </w:rPr>
      </w:pPr>
      <w:hyperlink r:id="rId23" w:history="1">
        <w:r w:rsidR="00654EA4">
          <w:rPr>
            <w:rStyle w:val="Hyperlink"/>
            <w:rFonts w:ascii="Arial" w:hAnsi="Arial" w:cs="Arial"/>
            <w:b/>
            <w:bCs/>
            <w:sz w:val="20"/>
            <w:szCs w:val="20"/>
          </w:rPr>
          <w:t xml:space="preserve">First Tobacco Taxes, Then Sugar Taxes. Is Salt Next? </w:t>
        </w:r>
      </w:hyperlink>
    </w:p>
    <w:p w14:paraId="30AA5AAB" w14:textId="77777777" w:rsidR="00654EA4" w:rsidRDefault="00654EA4" w:rsidP="00654EA4">
      <w:pPr>
        <w:rPr>
          <w:color w:val="000000"/>
        </w:rPr>
      </w:pPr>
      <w:r>
        <w:rPr>
          <w:rFonts w:ascii="Arial" w:hAnsi="Arial" w:cs="Arial"/>
          <w:sz w:val="20"/>
          <w:szCs w:val="20"/>
        </w:rPr>
        <w:t>Does a salt tax make sense? Although such a tax is not under serious consideration in the United States, the concept is gaining traction elsewhere, and some U.S. experts think it is at least worth considering. “There certainly should be a conversation about it,” says Bruce Y. Lee, associate professor of international health at the Johns Hopkins Bloomberg School of Public Health. He notes, however, that medical experts would debate appropriate sodium levels for such a tax. Meanwhile, the salt industry has decried U.S. Food and Drug Administration draft guidelines for decreasing sodium in processed and restaurant foods as alarmist. – CBS News</w:t>
      </w:r>
    </w:p>
    <w:p w14:paraId="5E7335B0" w14:textId="12651B7B" w:rsidR="00A217AF" w:rsidRDefault="00654EA4" w:rsidP="00A217AF">
      <w:pPr>
        <w:rPr>
          <w:rFonts w:ascii="Arial" w:hAnsi="Arial" w:cs="Arial"/>
          <w:color w:val="000000"/>
          <w:sz w:val="20"/>
          <w:szCs w:val="20"/>
        </w:rPr>
      </w:pPr>
      <w:r>
        <w:rPr>
          <w:rFonts w:ascii="Arial" w:hAnsi="Arial" w:cs="Arial"/>
          <w:color w:val="000000"/>
          <w:sz w:val="20"/>
          <w:szCs w:val="20"/>
        </w:rPr>
        <w:t xml:space="preserve"> </w:t>
      </w:r>
    </w:p>
    <w:p w14:paraId="6CA32BF9" w14:textId="47FB8453" w:rsidR="00A217AF" w:rsidRDefault="00A217AF" w:rsidP="00A217AF">
      <w:pPr>
        <w:rPr>
          <w:rFonts w:ascii="Arial" w:hAnsi="Arial" w:cs="Arial"/>
          <w:color w:val="000000"/>
          <w:sz w:val="20"/>
          <w:szCs w:val="20"/>
        </w:rPr>
      </w:pPr>
      <w:r>
        <w:rPr>
          <w:rFonts w:ascii="Arial" w:hAnsi="Arial" w:cs="Arial"/>
          <w:noProof/>
          <w:color w:val="000000"/>
          <w:sz w:val="20"/>
          <w:szCs w:val="20"/>
        </w:rPr>
        <w:drawing>
          <wp:inline distT="0" distB="0" distL="0" distR="0" wp14:anchorId="6AF2616D" wp14:editId="38D11410">
            <wp:extent cx="4747260" cy="297180"/>
            <wp:effectExtent l="0" t="0" r="0" b="7620"/>
            <wp:docPr id="8" name="Picture 8" descr="International 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national News.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747260" cy="297180"/>
                    </a:xfrm>
                    <a:prstGeom prst="rect">
                      <a:avLst/>
                    </a:prstGeom>
                    <a:noFill/>
                    <a:ln>
                      <a:noFill/>
                    </a:ln>
                  </pic:spPr>
                </pic:pic>
              </a:graphicData>
            </a:graphic>
          </wp:inline>
        </w:drawing>
      </w:r>
    </w:p>
    <w:p w14:paraId="34CF3755" w14:textId="77777777" w:rsidR="00654EA4" w:rsidRDefault="00E778E6" w:rsidP="00654EA4">
      <w:pPr>
        <w:rPr>
          <w:rFonts w:ascii="Arial" w:hAnsi="Arial" w:cs="Arial"/>
          <w:b/>
          <w:bCs/>
          <w:color w:val="0000FF"/>
          <w:sz w:val="20"/>
          <w:szCs w:val="20"/>
          <w:u w:val="single"/>
        </w:rPr>
      </w:pPr>
      <w:hyperlink r:id="rId26" w:history="1">
        <w:r w:rsidR="00654EA4">
          <w:rPr>
            <w:rStyle w:val="Hyperlink"/>
            <w:rFonts w:ascii="Arial" w:hAnsi="Arial" w:cs="Arial"/>
            <w:b/>
            <w:bCs/>
            <w:sz w:val="20"/>
            <w:szCs w:val="20"/>
          </w:rPr>
          <w:t>South Africans to Eat Less Salt as New Law Kicks In</w:t>
        </w:r>
      </w:hyperlink>
    </w:p>
    <w:p w14:paraId="0C8A77DF" w14:textId="77777777" w:rsidR="00654EA4" w:rsidRDefault="00654EA4" w:rsidP="00654EA4">
      <w:pPr>
        <w:rPr>
          <w:rFonts w:ascii="Arial" w:hAnsi="Arial" w:cs="Arial"/>
          <w:sz w:val="20"/>
          <w:szCs w:val="20"/>
          <w:lang w:val="en"/>
        </w:rPr>
      </w:pPr>
      <w:r>
        <w:rPr>
          <w:rFonts w:ascii="Arial" w:hAnsi="Arial" w:cs="Arial"/>
          <w:sz w:val="20"/>
          <w:szCs w:val="20"/>
          <w:lang w:val="en"/>
        </w:rPr>
        <w:t>Beginning June 30, South Africans will be eating less salt as new legislation to reduce the nutrient in processed foods comes into effect. Following an amendment to foodstuff regulations in March 2013, a 3-year implementation period was granted to allow manufacturers time to experiment with reformulation and make products with less salt that are still acceptable to consumers. Minister of Health Aaron Motsoaledi’s bill imposes maximum salt targets for many popular foods, including bread, breakfast cereal, margarine and butter, savory snacks, processed meat, soup and gravy powder, instant noodles, and soup stock. Each of these food categories has an individual target to achieve in 2016 and a stricter limit to meet by 2019. – Health24</w:t>
      </w:r>
    </w:p>
    <w:p w14:paraId="37255E22" w14:textId="77777777" w:rsidR="00654EA4" w:rsidRDefault="00654EA4" w:rsidP="00654EA4">
      <w:pPr>
        <w:rPr>
          <w:rFonts w:ascii="Times New Roman" w:hAnsi="Times New Roman"/>
          <w:sz w:val="24"/>
          <w:szCs w:val="24"/>
        </w:rPr>
      </w:pPr>
    </w:p>
    <w:p w14:paraId="2F991A11" w14:textId="77777777" w:rsidR="00654EA4" w:rsidRDefault="00E778E6" w:rsidP="00654EA4">
      <w:pPr>
        <w:rPr>
          <w:rFonts w:ascii="Arial" w:hAnsi="Arial" w:cs="Arial"/>
          <w:b/>
          <w:bCs/>
          <w:color w:val="0000FF"/>
          <w:sz w:val="20"/>
          <w:szCs w:val="20"/>
          <w:u w:val="single"/>
        </w:rPr>
      </w:pPr>
      <w:hyperlink r:id="rId27" w:history="1">
        <w:r w:rsidR="00654EA4">
          <w:rPr>
            <w:rStyle w:val="Hyperlink"/>
            <w:rFonts w:ascii="Arial" w:hAnsi="Arial" w:cs="Arial"/>
            <w:b/>
            <w:bCs/>
            <w:sz w:val="20"/>
            <w:szCs w:val="20"/>
          </w:rPr>
          <w:t xml:space="preserve">Chefs Catering for Intolerances but Not Cutting Back on Salt, Sugar, and Fat </w:t>
        </w:r>
      </w:hyperlink>
    </w:p>
    <w:p w14:paraId="1F89BE3E" w14:textId="77777777" w:rsidR="00654EA4" w:rsidRDefault="00654EA4" w:rsidP="00654EA4">
      <w:pPr>
        <w:rPr>
          <w:rFonts w:ascii="Arial" w:hAnsi="Arial" w:cs="Arial"/>
          <w:sz w:val="20"/>
          <w:szCs w:val="20"/>
          <w:lang w:val="en"/>
        </w:rPr>
      </w:pPr>
      <w:r>
        <w:rPr>
          <w:rFonts w:ascii="Arial" w:hAnsi="Arial" w:cs="Arial"/>
          <w:sz w:val="20"/>
          <w:szCs w:val="20"/>
          <w:lang w:val="en"/>
        </w:rPr>
        <w:t>Nearly 90% of British chefs are taking gluten and other food intolerances into account when planning menus, but far fewer are taking steps to reduce salt, sugar, or fat, according to a survey of 100 chefs from hospitality recruiter The Change Group. “When we recruit for the top London restaurants, the emphasis is on experience, skills, knowledge of flavors, cuisines, and techniques,” said Craig Allen, co-owner of The Change Group. “We are very rarely asked about a chef’s training in diet and nutrition.” This trend could change, though: “What our survey shows is that a lot of chefs—more than half—have already had some training in diet and nutrition, so the knowledge is definitely there,” Allen said. – Eat Out</w:t>
      </w:r>
    </w:p>
    <w:p w14:paraId="0484E784" w14:textId="77777777" w:rsidR="00A217AF" w:rsidRDefault="00A217AF" w:rsidP="00A217AF">
      <w:pPr>
        <w:pStyle w:val="NoSpacing"/>
      </w:pPr>
      <w:r>
        <w:t xml:space="preserve">                                                                 </w:t>
      </w:r>
    </w:p>
    <w:p w14:paraId="79B2557E" w14:textId="10CD7591" w:rsidR="00A217AF" w:rsidRDefault="00A217AF" w:rsidP="00A217AF">
      <w:pPr>
        <w:pStyle w:val="NoSpacing"/>
      </w:pPr>
      <w:r>
        <w:rPr>
          <w:rFonts w:ascii="Arial" w:hAnsi="Arial" w:cs="Arial"/>
          <w:noProof/>
          <w:color w:val="000000"/>
          <w:sz w:val="20"/>
          <w:szCs w:val="20"/>
        </w:rPr>
        <w:drawing>
          <wp:inline distT="0" distB="0" distL="0" distR="0" wp14:anchorId="6F907DF8" wp14:editId="25DFABC5">
            <wp:extent cx="4754880" cy="304800"/>
            <wp:effectExtent l="0" t="0" r="7620" b="0"/>
            <wp:docPr id="6" name="Picture 6" descr="New Studies-Rese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Studies-Research.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4754880" cy="304800"/>
                    </a:xfrm>
                    <a:prstGeom prst="rect">
                      <a:avLst/>
                    </a:prstGeom>
                    <a:noFill/>
                    <a:ln>
                      <a:noFill/>
                    </a:ln>
                  </pic:spPr>
                </pic:pic>
              </a:graphicData>
            </a:graphic>
          </wp:inline>
        </w:drawing>
      </w:r>
    </w:p>
    <w:p w14:paraId="28EEAC88" w14:textId="77777777" w:rsidR="00654EA4" w:rsidRDefault="00E778E6" w:rsidP="00654EA4">
      <w:pPr>
        <w:pStyle w:val="NormalWeb"/>
        <w:rPr>
          <w:rStyle w:val="Hyperlink"/>
          <w:b/>
          <w:bCs/>
          <w:szCs w:val="24"/>
        </w:rPr>
      </w:pPr>
      <w:hyperlink r:id="rId30" w:history="1">
        <w:r w:rsidR="00654EA4">
          <w:rPr>
            <w:rStyle w:val="Hyperlink"/>
            <w:rFonts w:ascii="Arial" w:hAnsi="Arial" w:cs="Arial"/>
            <w:b/>
            <w:bCs/>
            <w:sz w:val="20"/>
            <w:szCs w:val="20"/>
          </w:rPr>
          <w:t xml:space="preserve">Hypercalciuria Linked to High Urinary Sodium </w:t>
        </w:r>
      </w:hyperlink>
    </w:p>
    <w:p w14:paraId="675DA26A" w14:textId="77777777" w:rsidR="00654EA4" w:rsidRDefault="00654EA4" w:rsidP="00654EA4">
      <w:pPr>
        <w:pStyle w:val="NormalWeb"/>
        <w:rPr>
          <w:lang w:val="en"/>
        </w:rPr>
      </w:pPr>
      <w:r>
        <w:rPr>
          <w:rFonts w:ascii="Arial" w:hAnsi="Arial" w:cs="Arial"/>
          <w:sz w:val="20"/>
          <w:szCs w:val="20"/>
          <w:lang w:val="en"/>
        </w:rPr>
        <w:t xml:space="preserve">Elevated sodium levels in a person’s urine can have a significant impact on hypercalciuria, or elevated urinary calcium, and on the recurrence of kidney stone disease, according to new </w:t>
      </w:r>
      <w:r>
        <w:rPr>
          <w:rFonts w:ascii="Arial" w:hAnsi="Arial" w:cs="Arial"/>
          <w:sz w:val="20"/>
          <w:szCs w:val="20"/>
          <w:lang w:val="en"/>
        </w:rPr>
        <w:lastRenderedPageBreak/>
        <w:t>findings presented at the Canadian Urological Association’s recent annual meeting. Researchers reviewed prospective data from 914 patients with kidney stones, 189 of whom had elevated urinary sodium levels. Of these, 81 also had hypercalciuria, a rate twice as high as in the overall population. After a follow-up 24-hour urine analysis, 60 patients were able to achieve normal urinary sodium levels, and hypercalciuria resolved in 85% of these patients. The researchers concluded that patients with kidney stones should be counseled on the importance of dietary salt restriction. – Renal &amp; Urology News</w:t>
      </w:r>
    </w:p>
    <w:p w14:paraId="41FA5DEC" w14:textId="77777777" w:rsidR="00A217AF" w:rsidRPr="00654EA4" w:rsidRDefault="00A217AF" w:rsidP="00A217AF">
      <w:pPr>
        <w:pStyle w:val="NoSpacing"/>
        <w:rPr>
          <w:lang w:val="en"/>
        </w:rPr>
      </w:pPr>
    </w:p>
    <w:p w14:paraId="3CF20F1C" w14:textId="18DBF464" w:rsidR="00A217AF" w:rsidRDefault="00A217AF" w:rsidP="00A217AF">
      <w:r>
        <w:rPr>
          <w:rFonts w:ascii="Arial" w:hAnsi="Arial" w:cs="Arial"/>
          <w:noProof/>
          <w:color w:val="000000"/>
          <w:sz w:val="20"/>
          <w:szCs w:val="20"/>
        </w:rPr>
        <w:drawing>
          <wp:inline distT="0" distB="0" distL="0" distR="0" wp14:anchorId="153D782D" wp14:editId="1CCA52EC">
            <wp:extent cx="4747260" cy="297180"/>
            <wp:effectExtent l="0" t="0" r="0" b="7620"/>
            <wp:docPr id="5" name="Picture 5" descr="O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her.jpg"/>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4747260" cy="297180"/>
                    </a:xfrm>
                    <a:prstGeom prst="rect">
                      <a:avLst/>
                    </a:prstGeom>
                    <a:noFill/>
                    <a:ln>
                      <a:noFill/>
                    </a:ln>
                  </pic:spPr>
                </pic:pic>
              </a:graphicData>
            </a:graphic>
          </wp:inline>
        </w:drawing>
      </w:r>
    </w:p>
    <w:p w14:paraId="5BF598F3" w14:textId="77777777" w:rsidR="00654EA4" w:rsidRDefault="00E778E6" w:rsidP="00654EA4">
      <w:pPr>
        <w:pStyle w:val="NormalWeb"/>
        <w:rPr>
          <w:rStyle w:val="Hyperlink"/>
          <w:rFonts w:ascii="Arial" w:hAnsi="Arial" w:cs="Arial"/>
          <w:b/>
          <w:bCs/>
          <w:lang w:val="en"/>
        </w:rPr>
      </w:pPr>
      <w:hyperlink r:id="rId33" w:history="1">
        <w:r w:rsidR="00654EA4">
          <w:rPr>
            <w:rStyle w:val="Hyperlink"/>
            <w:rFonts w:ascii="Arial" w:hAnsi="Arial" w:cs="Arial"/>
            <w:b/>
            <w:bCs/>
            <w:sz w:val="20"/>
            <w:szCs w:val="20"/>
          </w:rPr>
          <w:t xml:space="preserve">Be Sweet to Your Heart by Eating Less Salt </w:t>
        </w:r>
      </w:hyperlink>
    </w:p>
    <w:p w14:paraId="77F99C68" w14:textId="77777777" w:rsidR="00654EA4" w:rsidRDefault="00654EA4" w:rsidP="00654EA4">
      <w:pPr>
        <w:pStyle w:val="NormalWeb"/>
        <w:rPr>
          <w:rFonts w:ascii="Times New Roman" w:hAnsi="Times New Roman"/>
          <w:szCs w:val="24"/>
        </w:rPr>
      </w:pPr>
      <w:r>
        <w:rPr>
          <w:rFonts w:ascii="Arial" w:hAnsi="Arial" w:cs="Arial"/>
          <w:sz w:val="20"/>
          <w:szCs w:val="20"/>
        </w:rPr>
        <w:t xml:space="preserve">More than 60% of snackers opt for something salty when given a choice, and about 75% of Americans’ sodium comes from processed foods and restaurant meals. Draft guidelines from the U.S. Food and Drug Administration are meant to help mitigate the possible health risks of consuming too much sodium, such as high blood pressure. People already trying to cut back can follow this article’s tips from a dietitian, including buying low sodium products and knowing where salt often hides, such as in pizza and frozen chicken nuggets. The author also recommends patience: Taste buds will get used to lower sodium fare in just a few weeks. </w:t>
      </w:r>
      <w:r>
        <w:rPr>
          <w:rFonts w:ascii="Arial" w:hAnsi="Arial" w:cs="Arial"/>
          <w:sz w:val="20"/>
          <w:szCs w:val="20"/>
          <w:lang w:val="en"/>
        </w:rPr>
        <w:t>– Portland Press Herald</w:t>
      </w:r>
    </w:p>
    <w:p w14:paraId="3DF244D5" w14:textId="77777777" w:rsidR="00654EA4" w:rsidRDefault="00654EA4" w:rsidP="00654EA4">
      <w:pPr>
        <w:rPr>
          <w:rFonts w:ascii="Arial" w:hAnsi="Arial" w:cs="Arial"/>
          <w:sz w:val="20"/>
          <w:szCs w:val="20"/>
        </w:rPr>
      </w:pPr>
    </w:p>
    <w:p w14:paraId="12476D62" w14:textId="77777777" w:rsidR="00654EA4" w:rsidRDefault="00E778E6" w:rsidP="00654EA4">
      <w:pPr>
        <w:rPr>
          <w:rStyle w:val="Hyperlink"/>
          <w:b/>
          <w:bCs/>
        </w:rPr>
      </w:pPr>
      <w:hyperlink r:id="rId34" w:history="1">
        <w:r w:rsidR="00654EA4">
          <w:rPr>
            <w:rStyle w:val="Hyperlink"/>
            <w:rFonts w:ascii="Arial" w:hAnsi="Arial" w:cs="Arial"/>
            <w:b/>
            <w:bCs/>
            <w:sz w:val="20"/>
            <w:szCs w:val="20"/>
          </w:rPr>
          <w:t xml:space="preserve">Herbs Can Eliminate the Need for a Salt Shaker </w:t>
        </w:r>
      </w:hyperlink>
    </w:p>
    <w:p w14:paraId="593BFF73" w14:textId="77777777" w:rsidR="00654EA4" w:rsidRDefault="00654EA4" w:rsidP="00654EA4">
      <w:pPr>
        <w:rPr>
          <w:color w:val="333333"/>
        </w:rPr>
      </w:pPr>
      <w:r>
        <w:rPr>
          <w:rFonts w:ascii="Arial" w:hAnsi="Arial" w:cs="Arial"/>
          <w:sz w:val="20"/>
          <w:szCs w:val="20"/>
        </w:rPr>
        <w:t>Replace salt with herbs, and your health—and your taste buds—will benefit, says farmer and nurse Liz Fiorenza, who sells her Wind Ridge Herb Farm products in many natural food shops in the Chicago area. She became interested in herbs after they helped her resolve her own health issues, and she now grows some 500 varieties of herbs. For those without a farm, this article offers tips for creating an indoor or window box garden as well as recipes for such savory dishes as rosemary potatoes. – Courier-News</w:t>
      </w:r>
      <w:r>
        <w:rPr>
          <w:rFonts w:ascii="Arial" w:hAnsi="Arial" w:cs="Arial"/>
          <w:color w:val="333333"/>
          <w:sz w:val="20"/>
          <w:szCs w:val="20"/>
        </w:rPr>
        <w:t xml:space="preserve"> </w:t>
      </w:r>
    </w:p>
    <w:p w14:paraId="6DC3B71E" w14:textId="77777777" w:rsidR="00654EA4" w:rsidRDefault="00654EA4" w:rsidP="00654EA4">
      <w:pPr>
        <w:rPr>
          <w:rFonts w:ascii="Arial" w:hAnsi="Arial" w:cs="Arial"/>
          <w:color w:val="333333"/>
          <w:sz w:val="20"/>
          <w:szCs w:val="20"/>
        </w:rPr>
      </w:pPr>
    </w:p>
    <w:p w14:paraId="0854D9A9" w14:textId="77777777" w:rsidR="00654EA4" w:rsidRDefault="00E778E6" w:rsidP="00654EA4">
      <w:pPr>
        <w:rPr>
          <w:rStyle w:val="Hyperlink"/>
          <w:b/>
          <w:bCs/>
        </w:rPr>
      </w:pPr>
      <w:hyperlink r:id="rId35" w:history="1">
        <w:r w:rsidR="00654EA4">
          <w:rPr>
            <w:rStyle w:val="Hyperlink"/>
            <w:rFonts w:ascii="Arial" w:hAnsi="Arial" w:cs="Arial"/>
            <w:b/>
            <w:bCs/>
            <w:sz w:val="20"/>
            <w:szCs w:val="20"/>
          </w:rPr>
          <w:t xml:space="preserve">Joy Bauer’s Recipe for General Tso’s Chicken, Plus Tips for Chinese Food Takeout </w:t>
        </w:r>
      </w:hyperlink>
    </w:p>
    <w:p w14:paraId="3A2EE144" w14:textId="77777777" w:rsidR="00654EA4" w:rsidRDefault="00654EA4" w:rsidP="00654EA4">
      <w:pPr>
        <w:pStyle w:val="NormalWeb"/>
        <w:rPr>
          <w:color w:val="000000"/>
        </w:rPr>
      </w:pPr>
      <w:r>
        <w:rPr>
          <w:rFonts w:ascii="Arial" w:hAnsi="Arial" w:cs="Arial"/>
          <w:sz w:val="20"/>
          <w:szCs w:val="20"/>
        </w:rPr>
        <w:t>Do you l</w:t>
      </w:r>
      <w:r>
        <w:rPr>
          <w:rFonts w:ascii="Arial" w:hAnsi="Arial" w:cs="Arial"/>
          <w:color w:val="000000"/>
          <w:sz w:val="20"/>
          <w:szCs w:val="20"/>
        </w:rPr>
        <w:t>ove Chinese food but prefer to skip any extra sodium, fat, and calories? Follow some tips that Joy Bauer shares via this video, and try her recipe for General Tso’s chicken, which delivers less fat, sugar, and sodium—and fewer calories—than the standard dish. – Today</w:t>
      </w:r>
    </w:p>
    <w:p w14:paraId="3384C260" w14:textId="77777777" w:rsidR="00654EA4" w:rsidRDefault="00654EA4" w:rsidP="00654EA4">
      <w:pPr>
        <w:pStyle w:val="NormalWeb"/>
        <w:rPr>
          <w:rFonts w:ascii="Arial" w:hAnsi="Arial" w:cs="Arial"/>
          <w:color w:val="000000"/>
          <w:sz w:val="20"/>
          <w:szCs w:val="20"/>
        </w:rPr>
      </w:pPr>
    </w:p>
    <w:p w14:paraId="07219A18" w14:textId="77777777" w:rsidR="00654EA4" w:rsidRDefault="00E778E6" w:rsidP="00654EA4">
      <w:pPr>
        <w:pStyle w:val="NormalWeb"/>
        <w:shd w:val="clear" w:color="auto" w:fill="FFFFFF"/>
        <w:rPr>
          <w:rFonts w:ascii="Arial" w:hAnsi="Arial" w:cs="Arial"/>
          <w:sz w:val="20"/>
          <w:szCs w:val="20"/>
        </w:rPr>
      </w:pPr>
      <w:hyperlink r:id="rId36" w:history="1">
        <w:r w:rsidR="00654EA4">
          <w:rPr>
            <w:rStyle w:val="Hyperlink"/>
            <w:rFonts w:ascii="Arial" w:hAnsi="Arial" w:cs="Arial"/>
            <w:b/>
            <w:bCs/>
            <w:sz w:val="20"/>
            <w:szCs w:val="20"/>
          </w:rPr>
          <w:t xml:space="preserve">Packaged Food and Eating Out Elevate Sodium Intake </w:t>
        </w:r>
      </w:hyperlink>
    </w:p>
    <w:p w14:paraId="2F214D8E" w14:textId="77777777" w:rsidR="00654EA4" w:rsidRDefault="00654EA4" w:rsidP="00654EA4">
      <w:pPr>
        <w:pStyle w:val="NormalWeb"/>
        <w:shd w:val="clear" w:color="auto" w:fill="FFFFFF"/>
        <w:rPr>
          <w:rFonts w:ascii="Arial" w:hAnsi="Arial" w:cs="Arial"/>
          <w:color w:val="000000"/>
          <w:sz w:val="20"/>
          <w:szCs w:val="20"/>
          <w:lang w:val="en"/>
        </w:rPr>
      </w:pPr>
      <w:r>
        <w:rPr>
          <w:rFonts w:ascii="Arial" w:hAnsi="Arial" w:cs="Arial"/>
          <w:sz w:val="20"/>
          <w:szCs w:val="20"/>
        </w:rPr>
        <w:t>Following the U.S. Food and Drug Administration’s request that food manufacturers and restaurants voluntarily decrease the sodium in their foods, experts have been reminding consumers of ways to reduce sodium on their own. In this article, Cleveland Clinic dietitian Lindsay Malone highlights the importance of avoiding some of the top salt offenders, including packaged bread, deli meats and canned soups</w:t>
      </w:r>
      <w:r>
        <w:rPr>
          <w:rFonts w:ascii="Arial" w:hAnsi="Arial" w:cs="Arial"/>
          <w:color w:val="000000"/>
          <w:sz w:val="20"/>
          <w:szCs w:val="20"/>
          <w:lang w:val="en"/>
        </w:rPr>
        <w:t xml:space="preserve"> Eating out also presents challenges, but Malone recommends ordering simple dishes such as grilled salmon or chicken with steamed vegetables, and remembering that most restaurants will honor requests to prepare food with no salt. – WRAL.com</w:t>
      </w:r>
    </w:p>
    <w:p w14:paraId="38CCB7F5" w14:textId="77777777" w:rsidR="00A217AF" w:rsidRPr="00654EA4" w:rsidRDefault="00A217AF" w:rsidP="00A217AF">
      <w:pPr>
        <w:rPr>
          <w:lang w:val="en"/>
        </w:rPr>
      </w:pPr>
    </w:p>
    <w:p w14:paraId="0E2CA184" w14:textId="77777777" w:rsidR="00654EA4" w:rsidRDefault="00654EA4" w:rsidP="00A217AF">
      <w:pPr>
        <w:rPr>
          <w:i/>
          <w:iCs/>
          <w:color w:val="1F497D"/>
        </w:rPr>
      </w:pPr>
    </w:p>
    <w:p w14:paraId="20BA05A0" w14:textId="77777777" w:rsidR="00A217AF" w:rsidRDefault="00A217AF" w:rsidP="00A217AF">
      <w:pPr>
        <w:rPr>
          <w:rFonts w:ascii="Arial" w:hAnsi="Arial" w:cs="Arial"/>
          <w:i/>
          <w:iCs/>
          <w:sz w:val="20"/>
          <w:szCs w:val="20"/>
        </w:rPr>
      </w:pPr>
      <w:r>
        <w:rPr>
          <w:rFonts w:ascii="Arial" w:hAnsi="Arial" w:cs="Arial"/>
          <w:i/>
          <w:iCs/>
          <w:sz w:val="20"/>
          <w:szCs w:val="20"/>
        </w:rPr>
        <w:t>Salt in the News content is selected solely on the basis of newsworthiness and potential interest to readers. CDC assumes no responsibility for the factual accuracy of the items presented. The selection, omission, or content of items does not imply any endorsement or other position taken by CDC.</w:t>
      </w:r>
    </w:p>
    <w:p w14:paraId="1B7699E1" w14:textId="77777777" w:rsidR="00A217AF" w:rsidRDefault="00A217AF" w:rsidP="00A217AF">
      <w:pPr>
        <w:rPr>
          <w:rFonts w:ascii="Arial" w:hAnsi="Arial" w:cs="Arial"/>
          <w:i/>
          <w:iCs/>
          <w:sz w:val="20"/>
          <w:szCs w:val="20"/>
        </w:rPr>
      </w:pPr>
    </w:p>
    <w:p w14:paraId="2FF9FC8B" w14:textId="77777777" w:rsidR="00A217AF" w:rsidRDefault="00A217AF" w:rsidP="00A217AF">
      <w:pPr>
        <w:rPr>
          <w:rFonts w:ascii="Arial" w:hAnsi="Arial" w:cs="Arial"/>
          <w:sz w:val="20"/>
          <w:szCs w:val="20"/>
        </w:rPr>
      </w:pPr>
      <w:r>
        <w:rPr>
          <w:rFonts w:ascii="Arial" w:hAnsi="Arial" w:cs="Arial"/>
          <w:i/>
          <w:iCs/>
          <w:sz w:val="20"/>
          <w:szCs w:val="20"/>
        </w:rPr>
        <w:t>Links to non-Federal organizations are provided solely as a service to our users. Links do not constitute an endorsement of any organization by CDC or the Federal Government, and none should be inferred. CDC is not responsible for the content of the individual organization web pages found at this link.</w:t>
      </w:r>
    </w:p>
    <w:p w14:paraId="245A35FE" w14:textId="77777777" w:rsidR="00A217AF" w:rsidRDefault="00A217AF" w:rsidP="00A217AF">
      <w:pPr>
        <w:rPr>
          <w:rFonts w:ascii="Arial" w:hAnsi="Arial" w:cs="Arial"/>
          <w:i/>
          <w:iCs/>
          <w:sz w:val="20"/>
          <w:szCs w:val="20"/>
        </w:rPr>
      </w:pPr>
    </w:p>
    <w:p w14:paraId="33D60E6A" w14:textId="77777777" w:rsidR="00A217AF" w:rsidRDefault="00A217AF" w:rsidP="00A217AF">
      <w:pPr>
        <w:rPr>
          <w:rFonts w:ascii="Arial" w:hAnsi="Arial" w:cs="Arial"/>
          <w:i/>
          <w:iCs/>
          <w:sz w:val="20"/>
          <w:szCs w:val="20"/>
        </w:rPr>
      </w:pPr>
      <w:r>
        <w:rPr>
          <w:rFonts w:ascii="Arial" w:hAnsi="Arial" w:cs="Arial"/>
          <w:i/>
          <w:iCs/>
          <w:sz w:val="20"/>
          <w:szCs w:val="20"/>
        </w:rPr>
        <w:lastRenderedPageBreak/>
        <w:t>Website addresses occasionally are broken due to the text wrapping from one line to the next. In order to fix the broken link, please copy both lines of text into your web browser without spaces in between. Website addresses will usually end with “.html”, “.htm”, or “.asp”. Due to copyright restrictions on most articles, we are unable to paste them into the body of this e-mail.</w:t>
      </w:r>
    </w:p>
    <w:p w14:paraId="35F3DABD" w14:textId="77777777" w:rsidR="00A217AF" w:rsidRDefault="00A217AF" w:rsidP="00A217AF">
      <w:pPr>
        <w:rPr>
          <w:rFonts w:ascii="Arial" w:hAnsi="Arial" w:cs="Arial"/>
          <w:i/>
          <w:iCs/>
          <w:sz w:val="20"/>
          <w:szCs w:val="20"/>
        </w:rPr>
      </w:pPr>
    </w:p>
    <w:p w14:paraId="671B6384" w14:textId="77777777" w:rsidR="00A217AF" w:rsidRDefault="00A217AF" w:rsidP="00A217AF">
      <w:pPr>
        <w:rPr>
          <w:rFonts w:ascii="Arial" w:hAnsi="Arial" w:cs="Arial"/>
          <w:color w:val="1F497D"/>
          <w:sz w:val="24"/>
          <w:szCs w:val="24"/>
        </w:rPr>
      </w:pPr>
      <w:r>
        <w:rPr>
          <w:rFonts w:ascii="Arial" w:hAnsi="Arial" w:cs="Arial"/>
          <w:i/>
          <w:iCs/>
          <w:sz w:val="20"/>
          <w:szCs w:val="20"/>
        </w:rPr>
        <w:t>For questions or comments, or to be added to or removed from this communication,</w:t>
      </w:r>
      <w:r>
        <w:rPr>
          <w:rFonts w:ascii="Arial" w:hAnsi="Arial" w:cs="Arial"/>
          <w:i/>
          <w:iCs/>
          <w:color w:val="1F497D"/>
          <w:sz w:val="20"/>
          <w:szCs w:val="20"/>
        </w:rPr>
        <w:t xml:space="preserve"> </w:t>
      </w:r>
      <w:r>
        <w:rPr>
          <w:rFonts w:ascii="Arial" w:hAnsi="Arial" w:cs="Arial"/>
          <w:i/>
          <w:iCs/>
          <w:sz w:val="20"/>
          <w:szCs w:val="20"/>
        </w:rPr>
        <w:t>contact Jessica Levings at</w:t>
      </w:r>
      <w:r>
        <w:rPr>
          <w:rFonts w:ascii="Arial" w:hAnsi="Arial" w:cs="Arial"/>
          <w:sz w:val="20"/>
          <w:szCs w:val="20"/>
        </w:rPr>
        <w:t xml:space="preserve"> </w:t>
      </w:r>
      <w:hyperlink r:id="rId37" w:history="1">
        <w:r>
          <w:rPr>
            <w:rStyle w:val="Hyperlink"/>
            <w:rFonts w:ascii="Arial" w:hAnsi="Arial" w:cs="Arial"/>
            <w:i/>
            <w:iCs/>
            <w:sz w:val="20"/>
            <w:szCs w:val="20"/>
          </w:rPr>
          <w:t>JLevings@cdc.gov</w:t>
        </w:r>
      </w:hyperlink>
      <w:r>
        <w:rPr>
          <w:rFonts w:ascii="Arial" w:hAnsi="Arial" w:cs="Arial"/>
          <w:sz w:val="20"/>
          <w:szCs w:val="20"/>
        </w:rPr>
        <w:t>.</w:t>
      </w:r>
    </w:p>
    <w:p w14:paraId="7870866A" w14:textId="77777777" w:rsidR="00155A93" w:rsidRDefault="00155A93" w:rsidP="00A217AF">
      <w:pPr>
        <w:ind w:right="300"/>
        <w:rPr>
          <w:rFonts w:ascii="Times New Roman" w:eastAsiaTheme="minorEastAsia" w:hAnsiTheme="minorEastAsia"/>
          <w:color w:val="2B2B2B"/>
          <w:sz w:val="21"/>
          <w:szCs w:val="21"/>
        </w:rPr>
      </w:pPr>
    </w:p>
    <w:sectPr w:rsidR="00155A93" w:rsidSect="001738D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3224D5" w14:textId="77777777" w:rsidR="00E778E6" w:rsidRDefault="00E778E6" w:rsidP="00F43BBD">
      <w:r>
        <w:separator/>
      </w:r>
    </w:p>
  </w:endnote>
  <w:endnote w:type="continuationSeparator" w:id="0">
    <w:p w14:paraId="0B9A75C1" w14:textId="77777777" w:rsidR="00E778E6" w:rsidRDefault="00E778E6" w:rsidP="00F43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A676BF" w14:textId="77777777" w:rsidR="00E778E6" w:rsidRDefault="00E778E6" w:rsidP="00F43BBD">
      <w:r>
        <w:separator/>
      </w:r>
    </w:p>
  </w:footnote>
  <w:footnote w:type="continuationSeparator" w:id="0">
    <w:p w14:paraId="6134780D" w14:textId="77777777" w:rsidR="00E778E6" w:rsidRDefault="00E778E6" w:rsidP="00F43B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noPunctuationKerning/>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E41"/>
    <w:rsid w:val="000152A1"/>
    <w:rsid w:val="000C7E2F"/>
    <w:rsid w:val="001532C5"/>
    <w:rsid w:val="00155A93"/>
    <w:rsid w:val="001738DA"/>
    <w:rsid w:val="00177354"/>
    <w:rsid w:val="001D0FCC"/>
    <w:rsid w:val="002006C5"/>
    <w:rsid w:val="00223B31"/>
    <w:rsid w:val="0023672B"/>
    <w:rsid w:val="00251D29"/>
    <w:rsid w:val="0026403C"/>
    <w:rsid w:val="00287F5A"/>
    <w:rsid w:val="00297F47"/>
    <w:rsid w:val="002A2860"/>
    <w:rsid w:val="002C4940"/>
    <w:rsid w:val="00303903"/>
    <w:rsid w:val="0034546C"/>
    <w:rsid w:val="003739D1"/>
    <w:rsid w:val="003D6ECF"/>
    <w:rsid w:val="00413B96"/>
    <w:rsid w:val="00444E82"/>
    <w:rsid w:val="004519D0"/>
    <w:rsid w:val="004C00DD"/>
    <w:rsid w:val="005375AA"/>
    <w:rsid w:val="00586CA5"/>
    <w:rsid w:val="005A03D6"/>
    <w:rsid w:val="005D6011"/>
    <w:rsid w:val="00654EA4"/>
    <w:rsid w:val="00666DFE"/>
    <w:rsid w:val="007012CF"/>
    <w:rsid w:val="00775CE3"/>
    <w:rsid w:val="007A780D"/>
    <w:rsid w:val="00812361"/>
    <w:rsid w:val="00847C63"/>
    <w:rsid w:val="00896F73"/>
    <w:rsid w:val="008F6758"/>
    <w:rsid w:val="0092435C"/>
    <w:rsid w:val="00935083"/>
    <w:rsid w:val="0093723E"/>
    <w:rsid w:val="009421BB"/>
    <w:rsid w:val="009E754C"/>
    <w:rsid w:val="00A0441F"/>
    <w:rsid w:val="00A217AF"/>
    <w:rsid w:val="00AA55CE"/>
    <w:rsid w:val="00AC0744"/>
    <w:rsid w:val="00B02877"/>
    <w:rsid w:val="00B10F59"/>
    <w:rsid w:val="00B32CF6"/>
    <w:rsid w:val="00B35793"/>
    <w:rsid w:val="00B41BE9"/>
    <w:rsid w:val="00B635B7"/>
    <w:rsid w:val="00BA0421"/>
    <w:rsid w:val="00C00F10"/>
    <w:rsid w:val="00C06B47"/>
    <w:rsid w:val="00CB08F2"/>
    <w:rsid w:val="00D26E41"/>
    <w:rsid w:val="00D923D4"/>
    <w:rsid w:val="00D940C7"/>
    <w:rsid w:val="00DF3834"/>
    <w:rsid w:val="00E10489"/>
    <w:rsid w:val="00E62B1D"/>
    <w:rsid w:val="00E778E6"/>
    <w:rsid w:val="00E95DB7"/>
    <w:rsid w:val="00F14274"/>
    <w:rsid w:val="00F30E98"/>
    <w:rsid w:val="00F43BBD"/>
    <w:rsid w:val="00FD49FB"/>
    <w:rsid w:val="297F06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1F574AB3"/>
  <w15:docId w15:val="{CA129CE8-24CA-4C06-AE16-DB4BF99EA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54C"/>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E754C"/>
    <w:rPr>
      <w:rFonts w:ascii="Tahoma" w:hAnsi="Tahoma" w:cs="Tahoma"/>
      <w:sz w:val="16"/>
      <w:szCs w:val="16"/>
    </w:rPr>
  </w:style>
  <w:style w:type="paragraph" w:styleId="NormalWeb">
    <w:name w:val="Normal (Web)"/>
    <w:basedOn w:val="Normal"/>
    <w:uiPriority w:val="99"/>
    <w:unhideWhenUsed/>
    <w:rsid w:val="009E754C"/>
    <w:rPr>
      <w:sz w:val="24"/>
    </w:rPr>
  </w:style>
  <w:style w:type="character" w:styleId="Hyperlink">
    <w:name w:val="Hyperlink"/>
    <w:basedOn w:val="DefaultParagraphFont"/>
    <w:uiPriority w:val="99"/>
    <w:unhideWhenUsed/>
    <w:rsid w:val="009E754C"/>
    <w:rPr>
      <w:color w:val="0000FF"/>
      <w:u w:val="single"/>
    </w:rPr>
  </w:style>
  <w:style w:type="paragraph" w:customStyle="1" w:styleId="1">
    <w:name w:val="无间隔1"/>
    <w:basedOn w:val="Normal"/>
    <w:uiPriority w:val="1"/>
    <w:qFormat/>
    <w:rsid w:val="009E754C"/>
  </w:style>
  <w:style w:type="character" w:customStyle="1" w:styleId="BalloonTextChar">
    <w:name w:val="Balloon Text Char"/>
    <w:basedOn w:val="DefaultParagraphFont"/>
    <w:link w:val="BalloonText"/>
    <w:uiPriority w:val="99"/>
    <w:semiHidden/>
    <w:rsid w:val="009E754C"/>
    <w:rPr>
      <w:rFonts w:ascii="Tahoma" w:hAnsi="Tahoma" w:cs="Tahoma"/>
      <w:sz w:val="16"/>
      <w:szCs w:val="16"/>
    </w:rPr>
  </w:style>
  <w:style w:type="paragraph" w:styleId="Header">
    <w:name w:val="header"/>
    <w:basedOn w:val="Normal"/>
    <w:link w:val="HeaderChar"/>
    <w:semiHidden/>
    <w:unhideWhenUsed/>
    <w:rsid w:val="00F43BB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semiHidden/>
    <w:rsid w:val="00F43BBD"/>
    <w:rPr>
      <w:rFonts w:ascii="Calibri" w:hAnsi="Calibri"/>
      <w:sz w:val="18"/>
      <w:szCs w:val="18"/>
    </w:rPr>
  </w:style>
  <w:style w:type="paragraph" w:styleId="Footer">
    <w:name w:val="footer"/>
    <w:basedOn w:val="Normal"/>
    <w:link w:val="FooterChar"/>
    <w:semiHidden/>
    <w:unhideWhenUsed/>
    <w:rsid w:val="00F43BBD"/>
    <w:pPr>
      <w:tabs>
        <w:tab w:val="center" w:pos="4153"/>
        <w:tab w:val="right" w:pos="8306"/>
      </w:tabs>
      <w:snapToGrid w:val="0"/>
    </w:pPr>
    <w:rPr>
      <w:sz w:val="18"/>
      <w:szCs w:val="18"/>
    </w:rPr>
  </w:style>
  <w:style w:type="character" w:customStyle="1" w:styleId="FooterChar">
    <w:name w:val="Footer Char"/>
    <w:basedOn w:val="DefaultParagraphFont"/>
    <w:link w:val="Footer"/>
    <w:semiHidden/>
    <w:rsid w:val="00F43BBD"/>
    <w:rPr>
      <w:rFonts w:ascii="Calibri" w:hAnsi="Calibri"/>
      <w:sz w:val="18"/>
      <w:szCs w:val="18"/>
    </w:rPr>
  </w:style>
  <w:style w:type="paragraph" w:styleId="NoSpacing">
    <w:name w:val="No Spacing"/>
    <w:basedOn w:val="Normal"/>
    <w:uiPriority w:val="1"/>
    <w:qFormat/>
    <w:rsid w:val="00935083"/>
    <w:rPr>
      <w:rFonts w:eastAsiaTheme="minorEastAsia"/>
    </w:rPr>
  </w:style>
  <w:style w:type="paragraph" w:customStyle="1" w:styleId="tgt2">
    <w:name w:val="tgt2"/>
    <w:basedOn w:val="Normal"/>
    <w:rsid w:val="00444E82"/>
    <w:pPr>
      <w:spacing w:after="150" w:line="360" w:lineRule="auto"/>
    </w:pPr>
    <w:rPr>
      <w:rFonts w:ascii="宋体" w:hAnsi="宋体" w:cs="宋体"/>
      <w:b/>
      <w:bCs/>
      <w:sz w:val="36"/>
      <w:szCs w:val="36"/>
    </w:rPr>
  </w:style>
  <w:style w:type="character" w:styleId="FollowedHyperlink">
    <w:name w:val="FollowedHyperlink"/>
    <w:basedOn w:val="DefaultParagraphFont"/>
    <w:semiHidden/>
    <w:unhideWhenUsed/>
    <w:rsid w:val="005375AA"/>
    <w:rPr>
      <w:color w:val="800080" w:themeColor="followedHyperlink"/>
      <w:u w:val="single"/>
    </w:rPr>
  </w:style>
  <w:style w:type="character" w:styleId="CommentReference">
    <w:name w:val="annotation reference"/>
    <w:basedOn w:val="DefaultParagraphFont"/>
    <w:uiPriority w:val="99"/>
    <w:semiHidden/>
    <w:unhideWhenUsed/>
    <w:rsid w:val="004519D0"/>
    <w:rPr>
      <w:sz w:val="21"/>
      <w:szCs w:val="21"/>
    </w:rPr>
  </w:style>
  <w:style w:type="paragraph" w:styleId="CommentText">
    <w:name w:val="annotation text"/>
    <w:basedOn w:val="Normal"/>
    <w:link w:val="CommentTextChar"/>
    <w:uiPriority w:val="99"/>
    <w:semiHidden/>
    <w:unhideWhenUsed/>
    <w:rsid w:val="004519D0"/>
    <w:pPr>
      <w:widowControl w:val="0"/>
    </w:pPr>
    <w:rPr>
      <w:rFonts w:asciiTheme="minorHAnsi" w:eastAsiaTheme="minorEastAsia" w:hAnsiTheme="minorHAnsi" w:cstheme="minorBidi"/>
      <w:kern w:val="2"/>
      <w:sz w:val="21"/>
    </w:rPr>
  </w:style>
  <w:style w:type="character" w:customStyle="1" w:styleId="CommentTextChar">
    <w:name w:val="Comment Text Char"/>
    <w:basedOn w:val="DefaultParagraphFont"/>
    <w:link w:val="CommentText"/>
    <w:uiPriority w:val="99"/>
    <w:semiHidden/>
    <w:rsid w:val="004519D0"/>
    <w:rPr>
      <w:rFonts w:asciiTheme="minorHAnsi" w:eastAsiaTheme="minorEastAsia" w:hAnsiTheme="minorHAnsi" w:cstheme="minorBidi"/>
      <w:kern w:val="2"/>
      <w:sz w:val="21"/>
      <w:szCs w:val="22"/>
    </w:rPr>
  </w:style>
  <w:style w:type="character" w:customStyle="1" w:styleId="apple-converted-space">
    <w:name w:val="apple-converted-space"/>
    <w:basedOn w:val="DefaultParagraphFont"/>
    <w:rsid w:val="00E62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679720">
      <w:bodyDiv w:val="1"/>
      <w:marLeft w:val="0"/>
      <w:marRight w:val="0"/>
      <w:marTop w:val="0"/>
      <w:marBottom w:val="0"/>
      <w:divBdr>
        <w:top w:val="none" w:sz="0" w:space="0" w:color="auto"/>
        <w:left w:val="none" w:sz="0" w:space="0" w:color="auto"/>
        <w:bottom w:val="none" w:sz="0" w:space="0" w:color="auto"/>
        <w:right w:val="none" w:sz="0" w:space="0" w:color="auto"/>
      </w:divBdr>
    </w:div>
    <w:div w:id="715927844">
      <w:bodyDiv w:val="1"/>
      <w:marLeft w:val="0"/>
      <w:marRight w:val="0"/>
      <w:marTop w:val="0"/>
      <w:marBottom w:val="0"/>
      <w:divBdr>
        <w:top w:val="none" w:sz="0" w:space="0" w:color="auto"/>
        <w:left w:val="none" w:sz="0" w:space="0" w:color="auto"/>
        <w:bottom w:val="none" w:sz="0" w:space="0" w:color="auto"/>
        <w:right w:val="none" w:sz="0" w:space="0" w:color="auto"/>
      </w:divBdr>
    </w:div>
    <w:div w:id="956373233">
      <w:bodyDiv w:val="1"/>
      <w:marLeft w:val="0"/>
      <w:marRight w:val="0"/>
      <w:marTop w:val="0"/>
      <w:marBottom w:val="0"/>
      <w:divBdr>
        <w:top w:val="none" w:sz="0" w:space="0" w:color="auto"/>
        <w:left w:val="none" w:sz="0" w:space="0" w:color="auto"/>
        <w:bottom w:val="none" w:sz="0" w:space="0" w:color="auto"/>
        <w:right w:val="none" w:sz="0" w:space="0" w:color="auto"/>
      </w:divBdr>
    </w:div>
    <w:div w:id="1117287298">
      <w:bodyDiv w:val="1"/>
      <w:marLeft w:val="0"/>
      <w:marRight w:val="0"/>
      <w:marTop w:val="0"/>
      <w:marBottom w:val="0"/>
      <w:divBdr>
        <w:top w:val="none" w:sz="0" w:space="0" w:color="auto"/>
        <w:left w:val="none" w:sz="0" w:space="0" w:color="auto"/>
        <w:bottom w:val="none" w:sz="0" w:space="0" w:color="auto"/>
        <w:right w:val="none" w:sz="0" w:space="0" w:color="auto"/>
      </w:divBdr>
    </w:div>
    <w:div w:id="1129207188">
      <w:bodyDiv w:val="1"/>
      <w:marLeft w:val="0"/>
      <w:marRight w:val="0"/>
      <w:marTop w:val="0"/>
      <w:marBottom w:val="0"/>
      <w:divBdr>
        <w:top w:val="none" w:sz="0" w:space="0" w:color="auto"/>
        <w:left w:val="none" w:sz="0" w:space="0" w:color="auto"/>
        <w:bottom w:val="none" w:sz="0" w:space="0" w:color="auto"/>
        <w:right w:val="none" w:sz="0" w:space="0" w:color="auto"/>
      </w:divBdr>
    </w:div>
    <w:div w:id="1184830815">
      <w:bodyDiv w:val="1"/>
      <w:marLeft w:val="0"/>
      <w:marRight w:val="0"/>
      <w:marTop w:val="0"/>
      <w:marBottom w:val="0"/>
      <w:divBdr>
        <w:top w:val="none" w:sz="0" w:space="0" w:color="auto"/>
        <w:left w:val="none" w:sz="0" w:space="0" w:color="auto"/>
        <w:bottom w:val="none" w:sz="0" w:space="0" w:color="auto"/>
        <w:right w:val="none" w:sz="0" w:space="0" w:color="auto"/>
      </w:divBdr>
    </w:div>
    <w:div w:id="1650863203">
      <w:bodyDiv w:val="1"/>
      <w:marLeft w:val="0"/>
      <w:marRight w:val="0"/>
      <w:marTop w:val="0"/>
      <w:marBottom w:val="0"/>
      <w:divBdr>
        <w:top w:val="none" w:sz="0" w:space="0" w:color="auto"/>
        <w:left w:val="none" w:sz="0" w:space="0" w:color="auto"/>
        <w:bottom w:val="none" w:sz="0" w:space="0" w:color="auto"/>
        <w:right w:val="none" w:sz="0" w:space="0" w:color="auto"/>
      </w:divBdr>
    </w:div>
    <w:div w:id="1693803422">
      <w:bodyDiv w:val="1"/>
      <w:marLeft w:val="0"/>
      <w:marRight w:val="0"/>
      <w:marTop w:val="0"/>
      <w:marBottom w:val="0"/>
      <w:divBdr>
        <w:top w:val="none" w:sz="0" w:space="0" w:color="auto"/>
        <w:left w:val="none" w:sz="0" w:space="0" w:color="auto"/>
        <w:bottom w:val="none" w:sz="0" w:space="0" w:color="auto"/>
        <w:right w:val="none" w:sz="0" w:space="0" w:color="auto"/>
      </w:divBdr>
    </w:div>
    <w:div w:id="1843429047">
      <w:bodyDiv w:val="1"/>
      <w:marLeft w:val="0"/>
      <w:marRight w:val="0"/>
      <w:marTop w:val="0"/>
      <w:marBottom w:val="0"/>
      <w:divBdr>
        <w:top w:val="none" w:sz="0" w:space="0" w:color="auto"/>
        <w:left w:val="none" w:sz="0" w:space="0" w:color="auto"/>
        <w:bottom w:val="none" w:sz="0" w:space="0" w:color="auto"/>
        <w:right w:val="none" w:sz="0" w:space="0" w:color="auto"/>
      </w:divBdr>
    </w:div>
    <w:div w:id="1878463444">
      <w:bodyDiv w:val="1"/>
      <w:marLeft w:val="0"/>
      <w:marRight w:val="0"/>
      <w:marTop w:val="0"/>
      <w:marBottom w:val="0"/>
      <w:divBdr>
        <w:top w:val="none" w:sz="0" w:space="0" w:color="auto"/>
        <w:left w:val="none" w:sz="0" w:space="0" w:color="auto"/>
        <w:bottom w:val="none" w:sz="0" w:space="0" w:color="auto"/>
        <w:right w:val="none" w:sz="0" w:space="0" w:color="auto"/>
      </w:divBdr>
    </w:div>
    <w:div w:id="1902137382">
      <w:bodyDiv w:val="1"/>
      <w:marLeft w:val="0"/>
      <w:marRight w:val="0"/>
      <w:marTop w:val="0"/>
      <w:marBottom w:val="0"/>
      <w:divBdr>
        <w:top w:val="none" w:sz="0" w:space="0" w:color="auto"/>
        <w:left w:val="none" w:sz="0" w:space="0" w:color="auto"/>
        <w:bottom w:val="none" w:sz="0" w:space="0" w:color="auto"/>
        <w:right w:val="none" w:sz="0" w:space="0" w:color="auto"/>
      </w:divBdr>
    </w:div>
    <w:div w:id="1964581016">
      <w:bodyDiv w:val="1"/>
      <w:marLeft w:val="0"/>
      <w:marRight w:val="0"/>
      <w:marTop w:val="0"/>
      <w:marBottom w:val="0"/>
      <w:divBdr>
        <w:top w:val="none" w:sz="0" w:space="0" w:color="auto"/>
        <w:left w:val="none" w:sz="0" w:space="0" w:color="auto"/>
        <w:bottom w:val="none" w:sz="0" w:space="0" w:color="auto"/>
        <w:right w:val="none" w:sz="0" w:space="0" w:color="auto"/>
      </w:divBdr>
    </w:div>
    <w:div w:id="1967541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cid:image001.png@01CF12CB.45218740" TargetMode="External"/><Relationship Id="rId13" Type="http://schemas.openxmlformats.org/officeDocument/2006/relationships/hyperlink" Target="http://eatoutmagazine.co.uk/chefs-catering-intolerances-not-cutting-back-salt-sugar-and-fat" TargetMode="External"/><Relationship Id="rId18" Type="http://schemas.openxmlformats.org/officeDocument/2006/relationships/hyperlink" Target="http://www.chicagotribune.com/suburbs/elgin-courier-news/lifestyles/ct-ecn-suburban-cooks-st-0706-20160628-story.html" TargetMode="External"/><Relationship Id="rId26" Type="http://schemas.openxmlformats.org/officeDocument/2006/relationships/hyperlink" Target="http://www.health24.com/Medical/Hypertension/Lifestyle-changes/south-africans-to-eat-less-salt-as-new-law-kicks-in-20160630"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2.jpeg"/><Relationship Id="rId34" Type="http://schemas.openxmlformats.org/officeDocument/2006/relationships/hyperlink" Target="http://www.chicagotribune.com/suburbs/elgin-courier-news/lifestyles/ct-ecn-suburban-cooks-st-0706-20160628-story.html" TargetMode="External"/><Relationship Id="rId7" Type="http://schemas.openxmlformats.org/officeDocument/2006/relationships/image" Target="media/image1.png"/><Relationship Id="rId12" Type="http://schemas.openxmlformats.org/officeDocument/2006/relationships/hyperlink" Target="http://eatoutmagazine.co.uk/chefs-catering-intolerances-not-cutting-back-salt-sugar-and-fat" TargetMode="External"/><Relationship Id="rId17" Type="http://schemas.openxmlformats.org/officeDocument/2006/relationships/hyperlink" Target="http://www.chicagotribune.com/suburbs/elgin-courier-news/lifestyles/ct-ecn-suburban-cooks-st-0706-20160628-story.html" TargetMode="External"/><Relationship Id="rId25" Type="http://schemas.openxmlformats.org/officeDocument/2006/relationships/image" Target="cid:image005.jpg@01D1542C.2D80B940" TargetMode="External"/><Relationship Id="rId33" Type="http://schemas.openxmlformats.org/officeDocument/2006/relationships/hyperlink" Target="http://www.pressherald.com/2016/06/29/be-sweet-to-your-heart-by-cutting-down-on-salt-youre-eating/"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ressherald.com/2016/06/29/be-sweet-to-your-heart-by-cutting-down-on-salt-youre-eating/" TargetMode="External"/><Relationship Id="rId20" Type="http://schemas.openxmlformats.org/officeDocument/2006/relationships/image" Target="cid:image001.png@01D1064C.73C1D8E0" TargetMode="External"/><Relationship Id="rId29" Type="http://schemas.openxmlformats.org/officeDocument/2006/relationships/image" Target="cid:image006.jpg@01D1542C.2D80B94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ealth24.com/Medical/Hypertension/Lifestyle-changes/south-africans-to-eat-less-salt-as-new-law-kicks-in-20160630" TargetMode="External"/><Relationship Id="rId24" Type="http://schemas.openxmlformats.org/officeDocument/2006/relationships/image" Target="media/image3.jpeg"/><Relationship Id="rId32" Type="http://schemas.openxmlformats.org/officeDocument/2006/relationships/image" Target="cid:image007.jpg@01D1542C.2D80B940" TargetMode="External"/><Relationship Id="rId37" Type="http://schemas.openxmlformats.org/officeDocument/2006/relationships/hyperlink" Target="mailto:jlevings@cdc.gov" TargetMode="External"/><Relationship Id="rId5" Type="http://schemas.openxmlformats.org/officeDocument/2006/relationships/footnotes" Target="footnotes.xml"/><Relationship Id="rId15" Type="http://schemas.openxmlformats.org/officeDocument/2006/relationships/hyperlink" Target="http://www.renalandurologynews.com/canadian-urological-association/hypercalciuria-linked-to-high-urinary-sodium/article/505939/" TargetMode="External"/><Relationship Id="rId23" Type="http://schemas.openxmlformats.org/officeDocument/2006/relationships/hyperlink" Target="http://www.cbsnews.com/news/first-tobacco-taxes-then-sugar-taxes-is-salt-next/" TargetMode="External"/><Relationship Id="rId28" Type="http://schemas.openxmlformats.org/officeDocument/2006/relationships/image" Target="media/image4.jpeg"/><Relationship Id="rId36" Type="http://schemas.openxmlformats.org/officeDocument/2006/relationships/hyperlink" Target="http://www.wral.com/packaged-food-eating-out-elevate-sodium-intake/15812817/" TargetMode="External"/><Relationship Id="rId10" Type="http://schemas.openxmlformats.org/officeDocument/2006/relationships/hyperlink" Target="http://www.health24.com/Medical/Hypertension/Lifestyle-changes/south-africans-to-eat-less-salt-as-new-law-kicks-in-20160630" TargetMode="External"/><Relationship Id="rId19" Type="http://schemas.openxmlformats.org/officeDocument/2006/relationships/hyperlink" Target="mailto:jlevings@cdc.gov" TargetMode="External"/><Relationship Id="rId31"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cbsnews.com/news/first-tobacco-taxes-then-sugar-taxes-is-salt-next/" TargetMode="External"/><Relationship Id="rId14" Type="http://schemas.openxmlformats.org/officeDocument/2006/relationships/hyperlink" Target="http://www.renalandurologynews.com/canadian-urological-association/hypercalciuria-linked-to-high-urinary-sodium/article/505939/" TargetMode="External"/><Relationship Id="rId22" Type="http://schemas.openxmlformats.org/officeDocument/2006/relationships/image" Target="cid:image003.jpg@01D1542C.2D80B940" TargetMode="External"/><Relationship Id="rId27" Type="http://schemas.openxmlformats.org/officeDocument/2006/relationships/hyperlink" Target="http://eatoutmagazine.co.uk/chefs-catering-intolerances-not-cutting-back-salt-sugar-and-fat" TargetMode="External"/><Relationship Id="rId30" Type="http://schemas.openxmlformats.org/officeDocument/2006/relationships/hyperlink" Target="http://www.renalandurologynews.com/canadian-urological-association/hypercalciuria-linked-to-high-urinary-sodium/article/505939/" TargetMode="External"/><Relationship Id="rId35" Type="http://schemas.openxmlformats.org/officeDocument/2006/relationships/hyperlink" Target="http://www.chicagotribune.com/suburbs/elgin-courier-news/lifestyles/ct-ecn-suburban-cooks-st-0706-20160628-story.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1802</Words>
  <Characters>10273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July 4–17, 2015</vt:lpstr>
    </vt:vector>
  </TitlesOfParts>
  <Company>CDC</Company>
  <LinksUpToDate>false</LinksUpToDate>
  <CharactersWithSpaces>12051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4–17, 2015</dc:title>
  <dc:creator>user</dc:creator>
  <cp:lastModifiedBy>Cai Ying (CDC/CGH/NCD)</cp:lastModifiedBy>
  <cp:revision>4</cp:revision>
  <dcterms:created xsi:type="dcterms:W3CDTF">2016-07-29T06:19:00Z</dcterms:created>
  <dcterms:modified xsi:type="dcterms:W3CDTF">2016-07-29T06:45:00Z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2052-9.1.0.5133</vt:lpwstr>
  </property>
</Properties>
</file>